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BE" w:rsidRPr="00AF7719" w:rsidRDefault="00B14ABE" w:rsidP="00B14AB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7719">
        <w:rPr>
          <w:rFonts w:ascii="Times New Roman" w:hAnsi="Times New Roman" w:cs="Times New Roman"/>
          <w:b/>
          <w:bCs/>
          <w:sz w:val="32"/>
          <w:szCs w:val="32"/>
        </w:rPr>
        <w:t>Томская область</w:t>
      </w:r>
    </w:p>
    <w:p w:rsidR="00B14ABE" w:rsidRPr="00AF7719" w:rsidRDefault="00B14ABE" w:rsidP="00B14AB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7719">
        <w:rPr>
          <w:rFonts w:ascii="Times New Roman" w:hAnsi="Times New Roman" w:cs="Times New Roman"/>
          <w:b/>
          <w:bCs/>
          <w:sz w:val="32"/>
          <w:szCs w:val="32"/>
        </w:rPr>
        <w:t>Первомайский район</w:t>
      </w:r>
    </w:p>
    <w:p w:rsidR="00B14ABE" w:rsidRPr="00AF7719" w:rsidRDefault="00B14ABE" w:rsidP="00B14AB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7719">
        <w:rPr>
          <w:rFonts w:ascii="Times New Roman" w:hAnsi="Times New Roman" w:cs="Times New Roman"/>
          <w:b/>
          <w:bCs/>
          <w:sz w:val="32"/>
          <w:szCs w:val="32"/>
        </w:rPr>
        <w:t xml:space="preserve">Совет </w:t>
      </w:r>
      <w:proofErr w:type="spellStart"/>
      <w:r w:rsidRPr="00AF7719">
        <w:rPr>
          <w:rFonts w:ascii="Times New Roman" w:hAnsi="Times New Roman" w:cs="Times New Roman"/>
          <w:b/>
          <w:bCs/>
          <w:sz w:val="32"/>
          <w:szCs w:val="32"/>
        </w:rPr>
        <w:t>Сергеевского</w:t>
      </w:r>
      <w:proofErr w:type="spellEnd"/>
      <w:r w:rsidRPr="00AF7719">
        <w:rPr>
          <w:rFonts w:ascii="Times New Roman" w:hAnsi="Times New Roman" w:cs="Times New Roman"/>
          <w:b/>
          <w:bCs/>
          <w:sz w:val="32"/>
          <w:szCs w:val="32"/>
        </w:rPr>
        <w:t xml:space="preserve"> сельского поселения</w:t>
      </w:r>
    </w:p>
    <w:p w:rsidR="00B14ABE" w:rsidRPr="00AF7719" w:rsidRDefault="00B14ABE" w:rsidP="00B14AB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7719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B14ABE" w:rsidRPr="00DB58DB" w:rsidRDefault="00B14ABE" w:rsidP="00B14AB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B58DB">
        <w:rPr>
          <w:rFonts w:ascii="Times New Roman" w:hAnsi="Times New Roman" w:cs="Times New Roman"/>
          <w:sz w:val="26"/>
          <w:szCs w:val="26"/>
        </w:rPr>
        <w:t>19 собрание                                                                                                           4 созыва</w:t>
      </w:r>
    </w:p>
    <w:p w:rsidR="00B14ABE" w:rsidRPr="00DB58DB" w:rsidRDefault="00B14ABE" w:rsidP="00B14AB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14ABE" w:rsidRPr="00DB58DB" w:rsidRDefault="00B14ABE" w:rsidP="00B14AB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DB58DB">
        <w:rPr>
          <w:rFonts w:ascii="Times New Roman" w:hAnsi="Times New Roman" w:cs="Times New Roman"/>
          <w:b w:val="0"/>
          <w:sz w:val="26"/>
          <w:szCs w:val="26"/>
        </w:rPr>
        <w:t>2</w:t>
      </w:r>
      <w:r w:rsidR="0059595B">
        <w:rPr>
          <w:rFonts w:ascii="Times New Roman" w:hAnsi="Times New Roman" w:cs="Times New Roman"/>
          <w:b w:val="0"/>
          <w:sz w:val="26"/>
          <w:szCs w:val="26"/>
        </w:rPr>
        <w:t>5</w:t>
      </w:r>
      <w:r w:rsidRPr="00DB58DB">
        <w:rPr>
          <w:rFonts w:ascii="Times New Roman" w:hAnsi="Times New Roman" w:cs="Times New Roman"/>
          <w:b w:val="0"/>
          <w:sz w:val="26"/>
          <w:szCs w:val="26"/>
        </w:rPr>
        <w:t xml:space="preserve">.12. 2019                                               </w:t>
      </w:r>
      <w:proofErr w:type="spellStart"/>
      <w:r w:rsidRPr="00DB58DB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Start"/>
      <w:r w:rsidRPr="00DB58DB">
        <w:rPr>
          <w:rFonts w:ascii="Times New Roman" w:hAnsi="Times New Roman" w:cs="Times New Roman"/>
          <w:b w:val="0"/>
          <w:sz w:val="26"/>
          <w:szCs w:val="26"/>
        </w:rPr>
        <w:t>.С</w:t>
      </w:r>
      <w:proofErr w:type="gramEnd"/>
      <w:r w:rsidRPr="00DB58DB">
        <w:rPr>
          <w:rFonts w:ascii="Times New Roman" w:hAnsi="Times New Roman" w:cs="Times New Roman"/>
          <w:b w:val="0"/>
          <w:sz w:val="26"/>
          <w:szCs w:val="26"/>
        </w:rPr>
        <w:t>ергеево</w:t>
      </w:r>
      <w:proofErr w:type="spellEnd"/>
      <w:r w:rsidRPr="00DB58DB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№ 10</w:t>
      </w:r>
      <w:r w:rsidR="0059595B">
        <w:rPr>
          <w:rFonts w:ascii="Times New Roman" w:hAnsi="Times New Roman" w:cs="Times New Roman"/>
          <w:b w:val="0"/>
          <w:sz w:val="26"/>
          <w:szCs w:val="26"/>
        </w:rPr>
        <w:t>5</w:t>
      </w:r>
      <w:r w:rsidRPr="00DB58DB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</w:p>
    <w:p w:rsidR="00E0733D" w:rsidRPr="00DB58DB" w:rsidRDefault="00E0733D" w:rsidP="00E07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F4349D" w:rsidRPr="00DB58DB" w:rsidRDefault="00B036E5" w:rsidP="00E07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порядке размещения на официальном сайте муниципального образования </w:t>
      </w:r>
      <w:proofErr w:type="spellStart"/>
      <w:r w:rsidR="00B14ABE" w:rsidRPr="00DB58DB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Сергеевское</w:t>
      </w:r>
      <w:proofErr w:type="spellEnd"/>
      <w:r w:rsidR="00B14ABE" w:rsidRPr="00DB5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</w:t>
      </w:r>
      <w:r w:rsidRPr="00DB58D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4349D" w:rsidRPr="00DB5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подготовленных по результатам общественного контроля итоговых документов, направляемых субъектами общественного контроля </w:t>
      </w:r>
    </w:p>
    <w:p w:rsidR="00E0733D" w:rsidRPr="00DB58DB" w:rsidRDefault="00E0733D" w:rsidP="00E07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390FC0" w:rsidRPr="00DB58DB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DB58DB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В соответствии со статьей 7 Федерального закона от 21 июля 2014 года № 212-ФЗ «Об основах общественного контроля в Российской Федерации», статьями </w:t>
      </w:r>
      <w:r w:rsidR="00390FC0" w:rsidRPr="00DB58DB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21, 22 </w:t>
      </w:r>
      <w:r w:rsidRPr="00DB58DB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Устава </w:t>
      </w:r>
      <w:r w:rsidR="00390FC0" w:rsidRPr="00DB58DB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390FC0" w:rsidRPr="00DB58DB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Сергеевское</w:t>
      </w:r>
      <w:proofErr w:type="spellEnd"/>
      <w:r w:rsidR="00390FC0" w:rsidRPr="00DB58DB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сельское поселение Первомайского района</w:t>
      </w:r>
      <w:r w:rsidRPr="00DB58DB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, </w:t>
      </w:r>
    </w:p>
    <w:p w:rsidR="00390FC0" w:rsidRPr="00DB58DB" w:rsidRDefault="00390FC0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DB58DB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СОВЕТ СЕРГЕЕВСКОГО СЕЛЬСКОГО ПОСЕЛЕНИЯ РЕШИЛ:</w:t>
      </w:r>
    </w:p>
    <w:p w:rsidR="00E0733D" w:rsidRPr="00DB58DB" w:rsidRDefault="00280882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DB58DB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1</w:t>
      </w:r>
      <w:r w:rsidR="00E0733D" w:rsidRPr="00DB58DB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. Утвердить прилагаемый П</w:t>
      </w:r>
      <w:r w:rsidR="00E0733D" w:rsidRPr="00DB5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орядок размещения на официальном </w:t>
      </w:r>
      <w:proofErr w:type="gramStart"/>
      <w:r w:rsidR="00E0733D" w:rsidRPr="00DB58D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</w:t>
      </w:r>
      <w:proofErr w:type="gramEnd"/>
      <w:r w:rsidR="00E0733D" w:rsidRPr="00DB5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="00712DD3" w:rsidRPr="00DB58DB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Сергеевское</w:t>
      </w:r>
      <w:proofErr w:type="spellEnd"/>
      <w:r w:rsidR="00712DD3" w:rsidRPr="00DB5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</w:t>
      </w:r>
      <w:r w:rsidR="00E0733D" w:rsidRPr="00DB5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подготовленных по результатам общественного контроля итоговых документов, направляемых субъектами общественного контроля</w:t>
      </w:r>
      <w:r w:rsidR="00E0733D" w:rsidRPr="00DB58DB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.</w:t>
      </w:r>
    </w:p>
    <w:p w:rsidR="00280882" w:rsidRPr="00DB58DB" w:rsidRDefault="00280882" w:rsidP="00712DD3">
      <w:pPr>
        <w:pStyle w:val="a8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B58DB">
        <w:rPr>
          <w:bCs/>
          <w:iCs/>
          <w:sz w:val="26"/>
          <w:szCs w:val="26"/>
        </w:rPr>
        <w:t xml:space="preserve">2. </w:t>
      </w:r>
      <w:r w:rsidR="00712DD3" w:rsidRPr="00DB58DB">
        <w:rPr>
          <w:sz w:val="26"/>
          <w:szCs w:val="26"/>
        </w:rPr>
        <w:t xml:space="preserve">Обнародовать  настоящее решение в библиотеках населенных пунктов </w:t>
      </w:r>
      <w:proofErr w:type="spellStart"/>
      <w:r w:rsidR="00712DD3" w:rsidRPr="00DB58DB">
        <w:rPr>
          <w:sz w:val="26"/>
          <w:szCs w:val="26"/>
        </w:rPr>
        <w:t>с</w:t>
      </w:r>
      <w:proofErr w:type="gramStart"/>
      <w:r w:rsidR="00712DD3" w:rsidRPr="00DB58DB">
        <w:rPr>
          <w:sz w:val="26"/>
          <w:szCs w:val="26"/>
        </w:rPr>
        <w:t>.С</w:t>
      </w:r>
      <w:proofErr w:type="gramEnd"/>
      <w:r w:rsidR="00712DD3" w:rsidRPr="00DB58DB">
        <w:rPr>
          <w:sz w:val="26"/>
          <w:szCs w:val="26"/>
        </w:rPr>
        <w:t>ергеево</w:t>
      </w:r>
      <w:proofErr w:type="spellEnd"/>
      <w:r w:rsidR="00712DD3" w:rsidRPr="00DB58DB">
        <w:rPr>
          <w:sz w:val="26"/>
          <w:szCs w:val="26"/>
        </w:rPr>
        <w:t xml:space="preserve">, с.Ежи и разместить на официальном сайте муниципального образования  </w:t>
      </w:r>
      <w:proofErr w:type="spellStart"/>
      <w:r w:rsidR="00712DD3" w:rsidRPr="00DB58DB">
        <w:rPr>
          <w:sz w:val="26"/>
          <w:szCs w:val="26"/>
        </w:rPr>
        <w:t>Сергеевское</w:t>
      </w:r>
      <w:proofErr w:type="spellEnd"/>
      <w:r w:rsidR="00712DD3" w:rsidRPr="00DB58DB">
        <w:rPr>
          <w:sz w:val="26"/>
          <w:szCs w:val="26"/>
        </w:rPr>
        <w:t xml:space="preserve"> сельское поселение по адресу: </w:t>
      </w:r>
      <w:proofErr w:type="spellStart"/>
      <w:r w:rsidR="00712DD3" w:rsidRPr="00DB58DB">
        <w:rPr>
          <w:sz w:val="26"/>
          <w:szCs w:val="26"/>
          <w:lang w:val="en-US"/>
        </w:rPr>
        <w:t>sergsp</w:t>
      </w:r>
      <w:proofErr w:type="spellEnd"/>
      <w:r w:rsidR="00712DD3" w:rsidRPr="00DB58DB">
        <w:rPr>
          <w:sz w:val="26"/>
          <w:szCs w:val="26"/>
        </w:rPr>
        <w:t>.</w:t>
      </w:r>
      <w:proofErr w:type="spellStart"/>
      <w:r w:rsidR="00712DD3" w:rsidRPr="00DB58DB">
        <w:rPr>
          <w:sz w:val="26"/>
          <w:szCs w:val="26"/>
          <w:lang w:val="en-US"/>
        </w:rPr>
        <w:t>ru</w:t>
      </w:r>
      <w:proofErr w:type="spellEnd"/>
      <w:r w:rsidR="00712DD3" w:rsidRPr="00DB58DB">
        <w:rPr>
          <w:sz w:val="26"/>
          <w:szCs w:val="26"/>
        </w:rPr>
        <w:t>.</w:t>
      </w:r>
    </w:p>
    <w:p w:rsidR="00280882" w:rsidRPr="00DB58DB" w:rsidRDefault="00280882" w:rsidP="00280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B58DB">
        <w:rPr>
          <w:rFonts w:ascii="Times New Roman" w:hAnsi="Times New Roman" w:cs="Times New Roman"/>
          <w:bCs/>
          <w:iCs/>
          <w:sz w:val="26"/>
          <w:szCs w:val="26"/>
        </w:rPr>
        <w:t xml:space="preserve">3. Решение вступает </w:t>
      </w:r>
      <w:r w:rsidRPr="00DB58DB">
        <w:rPr>
          <w:rFonts w:ascii="Times New Roman" w:hAnsi="Times New Roman" w:cs="Times New Roman"/>
          <w:sz w:val="26"/>
          <w:szCs w:val="26"/>
        </w:rPr>
        <w:t xml:space="preserve">в силу </w:t>
      </w:r>
      <w:proofErr w:type="gramStart"/>
      <w:r w:rsidRPr="00DB58DB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DB58DB">
        <w:rPr>
          <w:rFonts w:ascii="Times New Roman" w:hAnsi="Times New Roman" w:cs="Times New Roman"/>
          <w:sz w:val="26"/>
          <w:szCs w:val="26"/>
        </w:rPr>
        <w:t xml:space="preserve"> официального о</w:t>
      </w:r>
      <w:r w:rsidR="00712DD3" w:rsidRPr="00DB58DB">
        <w:rPr>
          <w:rFonts w:ascii="Times New Roman" w:hAnsi="Times New Roman" w:cs="Times New Roman"/>
          <w:sz w:val="26"/>
          <w:szCs w:val="26"/>
        </w:rPr>
        <w:t>бнародования</w:t>
      </w:r>
      <w:r w:rsidRPr="00DB58DB">
        <w:rPr>
          <w:rFonts w:ascii="Times New Roman" w:hAnsi="Times New Roman" w:cs="Times New Roman"/>
          <w:sz w:val="26"/>
          <w:szCs w:val="26"/>
        </w:rPr>
        <w:t>.</w:t>
      </w:r>
    </w:p>
    <w:p w:rsidR="00280882" w:rsidRPr="00DB58DB" w:rsidRDefault="00280882" w:rsidP="00280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B58DB">
        <w:rPr>
          <w:rFonts w:ascii="Times New Roman" w:hAnsi="Times New Roman" w:cs="Times New Roman"/>
          <w:bCs/>
          <w:iCs/>
          <w:sz w:val="26"/>
          <w:szCs w:val="26"/>
        </w:rPr>
        <w:t xml:space="preserve">4. </w:t>
      </w:r>
      <w:proofErr w:type="gramStart"/>
      <w:r w:rsidRPr="00DB58DB">
        <w:rPr>
          <w:rFonts w:ascii="Times New Roman" w:hAnsi="Times New Roman" w:cs="Times New Roman"/>
          <w:bCs/>
          <w:iCs/>
          <w:sz w:val="26"/>
          <w:szCs w:val="26"/>
        </w:rPr>
        <w:t>Контроль за</w:t>
      </w:r>
      <w:proofErr w:type="gramEnd"/>
      <w:r w:rsidRPr="00DB58DB">
        <w:rPr>
          <w:rFonts w:ascii="Times New Roman" w:hAnsi="Times New Roman" w:cs="Times New Roman"/>
          <w:bCs/>
          <w:iCs/>
          <w:sz w:val="26"/>
          <w:szCs w:val="26"/>
        </w:rPr>
        <w:t xml:space="preserve"> исполнением настоящего решения возложить на</w:t>
      </w:r>
      <w:r w:rsidR="00712DD3" w:rsidRPr="00DB58DB">
        <w:rPr>
          <w:rFonts w:ascii="Times New Roman" w:hAnsi="Times New Roman" w:cs="Times New Roman"/>
          <w:bCs/>
          <w:iCs/>
          <w:sz w:val="26"/>
          <w:szCs w:val="26"/>
        </w:rPr>
        <w:t xml:space="preserve"> контрольно-правовую комиссию</w:t>
      </w:r>
      <w:r w:rsidRPr="00DB58DB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7F4096" w:rsidRPr="00DB58DB" w:rsidRDefault="007F4096" w:rsidP="007F4096">
      <w:pPr>
        <w:tabs>
          <w:tab w:val="left" w:pos="76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7F4096" w:rsidRPr="00DB58DB" w:rsidRDefault="007F4096" w:rsidP="007F4096">
      <w:pPr>
        <w:tabs>
          <w:tab w:val="left" w:pos="76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7F4096" w:rsidRPr="00DB58DB" w:rsidRDefault="007F4096" w:rsidP="007F4096">
      <w:pPr>
        <w:tabs>
          <w:tab w:val="left" w:pos="76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E0733D" w:rsidRPr="00DB58DB" w:rsidRDefault="00E0733D" w:rsidP="00E0733D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Calibri" w:hAnsi="Times New Roman" w:cs="Times New Roman"/>
          <w:kern w:val="2"/>
          <w:sz w:val="26"/>
          <w:szCs w:val="26"/>
        </w:rPr>
      </w:pPr>
    </w:p>
    <w:p w:rsidR="00C130F1" w:rsidRPr="00DB58DB" w:rsidRDefault="00C130F1" w:rsidP="00E0733D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Calibri" w:hAnsi="Times New Roman" w:cs="Times New Roman"/>
          <w:kern w:val="2"/>
          <w:sz w:val="26"/>
          <w:szCs w:val="26"/>
        </w:rPr>
      </w:pPr>
    </w:p>
    <w:p w:rsidR="00DB58DB" w:rsidRPr="00DB58DB" w:rsidRDefault="00DB58DB" w:rsidP="00DB58DB">
      <w:pPr>
        <w:pStyle w:val="a8"/>
        <w:shd w:val="clear" w:color="auto" w:fill="FFFFFF" w:themeFill="background1"/>
        <w:ind w:left="0"/>
        <w:rPr>
          <w:sz w:val="26"/>
          <w:szCs w:val="26"/>
        </w:rPr>
      </w:pPr>
      <w:r w:rsidRPr="00DB58DB">
        <w:rPr>
          <w:sz w:val="26"/>
          <w:szCs w:val="26"/>
        </w:rPr>
        <w:t xml:space="preserve">Глава </w:t>
      </w:r>
      <w:proofErr w:type="spellStart"/>
      <w:r w:rsidRPr="00DB58DB">
        <w:rPr>
          <w:sz w:val="26"/>
          <w:szCs w:val="26"/>
        </w:rPr>
        <w:t>Сергеевского</w:t>
      </w:r>
      <w:proofErr w:type="spellEnd"/>
    </w:p>
    <w:p w:rsidR="00DB58DB" w:rsidRPr="00DB58DB" w:rsidRDefault="00DB58DB" w:rsidP="00DB58DB">
      <w:pPr>
        <w:pStyle w:val="a8"/>
        <w:shd w:val="clear" w:color="auto" w:fill="FFFFFF" w:themeFill="background1"/>
        <w:ind w:left="0"/>
        <w:rPr>
          <w:sz w:val="26"/>
          <w:szCs w:val="26"/>
        </w:rPr>
      </w:pPr>
      <w:r w:rsidRPr="00DB58DB">
        <w:rPr>
          <w:sz w:val="26"/>
          <w:szCs w:val="26"/>
        </w:rPr>
        <w:t>сельского поселения                                                                             О.А.Барсуков</w:t>
      </w:r>
    </w:p>
    <w:p w:rsidR="00DB58DB" w:rsidRPr="00DB58DB" w:rsidRDefault="00DB58DB" w:rsidP="00E0733D">
      <w:pPr>
        <w:spacing w:after="0" w:line="228" w:lineRule="auto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:rsidR="00DB58DB" w:rsidRDefault="00DB58DB" w:rsidP="00DB58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33D" w:rsidRPr="00DB58DB" w:rsidRDefault="00E0733D" w:rsidP="00DB58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0733D" w:rsidRPr="00DB58DB" w:rsidSect="00E0733D">
          <w:footnotePr>
            <w:numRestart w:val="eachPage"/>
          </w:footnotePr>
          <w:endnotePr>
            <w:numFmt w:val="decimal"/>
          </w:endnotePr>
          <w:pgSz w:w="11906" w:h="16838"/>
          <w:pgMar w:top="1134" w:right="851" w:bottom="993" w:left="1701" w:header="709" w:footer="709" w:gutter="0"/>
          <w:pgNumType w:start="1"/>
          <w:cols w:space="720"/>
        </w:sectPr>
      </w:pPr>
    </w:p>
    <w:tbl>
      <w:tblPr>
        <w:tblW w:w="0" w:type="auto"/>
        <w:jc w:val="right"/>
        <w:tblInd w:w="-281" w:type="dxa"/>
        <w:tblLook w:val="00A0"/>
      </w:tblPr>
      <w:tblGrid>
        <w:gridCol w:w="5067"/>
      </w:tblGrid>
      <w:tr w:rsidR="00E0733D" w:rsidRPr="00B036E5" w:rsidTr="00E0733D">
        <w:trPr>
          <w:jc w:val="right"/>
        </w:trPr>
        <w:tc>
          <w:tcPr>
            <w:tcW w:w="5067" w:type="dxa"/>
            <w:hideMark/>
          </w:tcPr>
          <w:p w:rsidR="00E0733D" w:rsidRPr="00B036E5" w:rsidRDefault="00E0733D" w:rsidP="00E0733D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lastRenderedPageBreak/>
              <w:t>УТВЕРЖДЕН</w:t>
            </w:r>
          </w:p>
          <w:p w:rsidR="00E0733D" w:rsidRPr="00B036E5" w:rsidRDefault="00E0733D" w:rsidP="00E0733D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решением </w:t>
            </w:r>
            <w:r w:rsidR="00DB58D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Совета </w:t>
            </w:r>
            <w:proofErr w:type="spellStart"/>
            <w:r w:rsidR="00DB58D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Сергеевского</w:t>
            </w:r>
            <w:proofErr w:type="spellEnd"/>
            <w:r w:rsidR="00DB58D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E0733D" w:rsidRPr="00B036E5" w:rsidRDefault="00E0733D" w:rsidP="00DB58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от </w:t>
            </w:r>
            <w:r w:rsidR="00DB58D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27 декабря 2019</w:t>
            </w:r>
            <w:r w:rsidRPr="00B036E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  <w:r w:rsidR="00C862E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года</w:t>
            </w:r>
            <w:r w:rsidRPr="00B036E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№</w:t>
            </w:r>
            <w:r w:rsidR="00DB58D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102</w:t>
            </w:r>
          </w:p>
        </w:tc>
      </w:tr>
    </w:tbl>
    <w:p w:rsidR="00E0733D" w:rsidRPr="00B036E5" w:rsidRDefault="00E0733D" w:rsidP="00E0733D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733D" w:rsidRPr="00B036E5" w:rsidRDefault="00E0733D" w:rsidP="00E0733D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733D" w:rsidRDefault="00C862EF" w:rsidP="00DB58D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размещения на официальном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DB58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Сергеевское</w:t>
      </w:r>
      <w:proofErr w:type="spellEnd"/>
      <w:r w:rsidR="00DB5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B036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434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подготовленных по результатам общественного контроля итоговых документов, направляемых субъектами общественного контроля</w:t>
      </w:r>
    </w:p>
    <w:p w:rsidR="00C862EF" w:rsidRPr="00B036E5" w:rsidRDefault="00C862EF" w:rsidP="00E073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733D" w:rsidRPr="00B036E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регулирует отношения, связанные с размещением на официальном </w:t>
      </w:r>
      <w:proofErr w:type="gramStart"/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DB58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Сергеевское</w:t>
      </w:r>
      <w:proofErr w:type="spellEnd"/>
      <w:r w:rsidR="00DB5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B036E5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  <w:lang w:eastAsia="ru-RU"/>
        </w:rPr>
        <w:t xml:space="preserve"> </w:t>
      </w:r>
      <w:r w:rsidRPr="00B036E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(далее – официальный сайт)</w:t>
      </w: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подготовленных по результатам общественного контроля итоговых документов, направляемых субъектами общественного контроля (далее – итоговые документы).</w:t>
      </w:r>
    </w:p>
    <w:p w:rsidR="00E0733D" w:rsidRPr="00B036E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1"/>
      <w:bookmarkEnd w:id="0"/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Обращение о размещении на официальном сайте итоговых документов (далее – обращение) направляется организатором общественного контроля в администраци</w:t>
      </w:r>
      <w:r w:rsidR="00B07F9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23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58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Сергеевское</w:t>
      </w:r>
      <w:proofErr w:type="spellEnd"/>
      <w:r w:rsidR="00DB5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4237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 электронной почты</w:t>
      </w:r>
      <w:r w:rsidR="00DB58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B58DB" w:rsidRPr="00DB5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58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sergseevo</w:t>
      </w:r>
      <w:proofErr w:type="spellEnd"/>
      <w:r w:rsidR="00DB58DB" w:rsidRPr="00DB58DB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DB58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tomsk</w:t>
      </w:r>
      <w:proofErr w:type="spellEnd"/>
      <w:r w:rsidR="00DB58DB" w:rsidRPr="00DB58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DB58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="00DB58DB" w:rsidRPr="00DB58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DB58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33D" w:rsidRPr="00B036E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Обращение должно содержать следующие сведения:</w:t>
      </w:r>
    </w:p>
    <w:p w:rsidR="00E0733D" w:rsidRPr="00B036E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организатора общественного контроля;</w:t>
      </w:r>
    </w:p>
    <w:p w:rsidR="00E0733D" w:rsidRPr="00B036E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место и время осуществления общественного контроля;</w:t>
      </w:r>
    </w:p>
    <w:p w:rsidR="00E0733D" w:rsidRPr="00B036E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форма общественного контроля.</w:t>
      </w:r>
    </w:p>
    <w:p w:rsidR="00E0733D" w:rsidRPr="00B036E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6"/>
      <w:bookmarkEnd w:id="1"/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>4. К обращению прилагаются итоговые документы в форме электронного образа, то есть документированной информации, создаваемой путем преобразования в электронно-цифровую форму (файл в форматах PDF или TIFF) путем сканирования документов на бумажном носителе.</w:t>
      </w:r>
    </w:p>
    <w:p w:rsidR="00E0733D" w:rsidRPr="00B036E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электронного образа итоговых документов должно позволять в полном объеме прочитать их текст и распознать их реквизиты.</w:t>
      </w:r>
    </w:p>
    <w:p w:rsidR="00E0733D" w:rsidRPr="00B036E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образы итоговых документов должны содержать весь текст документа, включая приложения к нему.</w:t>
      </w:r>
    </w:p>
    <w:p w:rsidR="00E0733D" w:rsidRPr="00B036E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итоговых документов должно соответствовать требованиям, установленным </w:t>
      </w:r>
      <w:hyperlink r:id="rId8" w:history="1">
        <w:r w:rsidRPr="00B036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 статьи 26</w:t>
        </w:r>
      </w:hyperlink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21 июля 2014 года № 212-ФЗ «Об основах общественного контроля в Российской Федерации».</w:t>
      </w:r>
    </w:p>
    <w:p w:rsidR="00E0733D" w:rsidRPr="00B036E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Обращение регистрируется </w:t>
      </w:r>
      <w:r w:rsidR="004237E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423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bookmarkStart w:id="2" w:name="_GoBack"/>
      <w:bookmarkEnd w:id="2"/>
      <w:proofErr w:type="spellStart"/>
      <w:r w:rsidR="00DB58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Сергеевское</w:t>
      </w:r>
      <w:proofErr w:type="spellEnd"/>
      <w:r w:rsidR="00DB5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4237E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 за регистрацию входящей корреспонденции,</w:t>
      </w: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журнале регистрации входящей корреспонденции в течение одного рабочего дня со дня поступления </w:t>
      </w:r>
      <w:r w:rsidR="00C22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</w:t>
      </w: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очередности с указанием даты и времени поступления</w:t>
      </w:r>
      <w:bookmarkStart w:id="3" w:name="Par11"/>
      <w:bookmarkEnd w:id="3"/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33D" w:rsidRPr="00B036E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Не позднее пяти рабочих дней со дня поступления обращения </w:t>
      </w:r>
      <w:r w:rsidR="00C22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C22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DB58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Сергеевское</w:t>
      </w:r>
      <w:proofErr w:type="spellEnd"/>
      <w:r w:rsidR="00DB5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8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сельское поселение</w:t>
      </w: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</w:t>
      </w:r>
      <w:r w:rsidR="00C22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размещение информации на официальном сайте, размещает итоговые документы на официальном сайте либо отказывает в их размещении.</w:t>
      </w:r>
    </w:p>
    <w:p w:rsidR="00E0733D" w:rsidRPr="00B036E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Основаниями для отказа в размещении на официальном сайте итоговых документов является несоответствие обращения и (или) итоговых документов требованиям, установленным пунктами </w:t>
      </w:r>
      <w:hyperlink r:id="rId9" w:anchor="Par6" w:history="1">
        <w:r w:rsidRPr="00B036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4 настоящего Порядка, а также наличие в итоговых документах информации, не соответствующей ограничениям и требованиям, установленным федеральными законами, иными нормативными правовыми актами</w:t>
      </w:r>
      <w:r w:rsidR="0074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информации ограниченного доступа.</w:t>
      </w:r>
      <w:proofErr w:type="gramEnd"/>
    </w:p>
    <w:p w:rsidR="00E0733D" w:rsidRPr="00B036E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Письменное уведомление с указанием причин отказа в размещении на официальном сайте итоговых документов направляется организатору общественного контроля в электронной форме по адресу электронной почты организатора общественного контроля в срок, установленный </w:t>
      </w:r>
      <w:hyperlink r:id="rId10" w:anchor="Par11" w:history="1">
        <w:r w:rsidRPr="00B036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</w:t>
        </w:r>
      </w:hyperlink>
      <w:r w:rsidR="00DB6F7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E0733D" w:rsidRPr="00B036E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случае отказа в размещении на официальном сайте итоговых документов организатор общественного контроля вправе повторно направить обращение и итоговые документы, подготовленные в соответствии с требованиями настоящего Порядка.</w:t>
      </w:r>
    </w:p>
    <w:p w:rsidR="00E0733D" w:rsidRPr="00B036E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 рассмотрение обращения и итоговых документов осуществляется в соответствии с настоящим Порядком.</w:t>
      </w:r>
    </w:p>
    <w:p w:rsidR="00E0733D" w:rsidRPr="00B036E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Организатор общественного контроля вправе обжаловать отказ в размещении на официальном сайте итоговых документов в соответствии с законодательством.</w:t>
      </w:r>
    </w:p>
    <w:p w:rsidR="00B81796" w:rsidRPr="00B036E5" w:rsidRDefault="00B81796">
      <w:pPr>
        <w:rPr>
          <w:rFonts w:ascii="Times New Roman" w:hAnsi="Times New Roman" w:cs="Times New Roman"/>
        </w:rPr>
      </w:pPr>
    </w:p>
    <w:sectPr w:rsidR="00B81796" w:rsidRPr="00B036E5" w:rsidSect="00CC0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9C4" w:rsidRDefault="005F29C4" w:rsidP="00E0733D">
      <w:pPr>
        <w:spacing w:after="0" w:line="240" w:lineRule="auto"/>
      </w:pPr>
      <w:r>
        <w:separator/>
      </w:r>
    </w:p>
  </w:endnote>
  <w:endnote w:type="continuationSeparator" w:id="0">
    <w:p w:rsidR="005F29C4" w:rsidRDefault="005F29C4" w:rsidP="00E0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9C4" w:rsidRDefault="005F29C4" w:rsidP="00E0733D">
      <w:pPr>
        <w:spacing w:after="0" w:line="240" w:lineRule="auto"/>
      </w:pPr>
      <w:r>
        <w:separator/>
      </w:r>
    </w:p>
  </w:footnote>
  <w:footnote w:type="continuationSeparator" w:id="0">
    <w:p w:rsidR="005F29C4" w:rsidRDefault="005F29C4" w:rsidP="00E07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C5C16"/>
    <w:multiLevelType w:val="hybridMultilevel"/>
    <w:tmpl w:val="26CCB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5E0B2C"/>
    <w:rsid w:val="000013AF"/>
    <w:rsid w:val="001160D2"/>
    <w:rsid w:val="00210000"/>
    <w:rsid w:val="00280882"/>
    <w:rsid w:val="002831EF"/>
    <w:rsid w:val="00390FC0"/>
    <w:rsid w:val="004237E4"/>
    <w:rsid w:val="00564E7F"/>
    <w:rsid w:val="0059595B"/>
    <w:rsid w:val="005A43E2"/>
    <w:rsid w:val="005B2C3F"/>
    <w:rsid w:val="005C076B"/>
    <w:rsid w:val="005C73D3"/>
    <w:rsid w:val="005E0B2C"/>
    <w:rsid w:val="005F29C4"/>
    <w:rsid w:val="00712DD3"/>
    <w:rsid w:val="00746DFC"/>
    <w:rsid w:val="007F4096"/>
    <w:rsid w:val="0085448A"/>
    <w:rsid w:val="0091005F"/>
    <w:rsid w:val="009B5A53"/>
    <w:rsid w:val="009E1127"/>
    <w:rsid w:val="00A216BE"/>
    <w:rsid w:val="00A771A8"/>
    <w:rsid w:val="00AC2E8E"/>
    <w:rsid w:val="00B036E5"/>
    <w:rsid w:val="00B07F95"/>
    <w:rsid w:val="00B14ABE"/>
    <w:rsid w:val="00B81796"/>
    <w:rsid w:val="00BC0BB5"/>
    <w:rsid w:val="00C130F1"/>
    <w:rsid w:val="00C22ADE"/>
    <w:rsid w:val="00C574EF"/>
    <w:rsid w:val="00C862EF"/>
    <w:rsid w:val="00CC0A8B"/>
    <w:rsid w:val="00D63552"/>
    <w:rsid w:val="00DA55E3"/>
    <w:rsid w:val="00DA71CD"/>
    <w:rsid w:val="00DB58DB"/>
    <w:rsid w:val="00DB6F7E"/>
    <w:rsid w:val="00E0261B"/>
    <w:rsid w:val="00E0733D"/>
    <w:rsid w:val="00E41BAC"/>
    <w:rsid w:val="00F30C50"/>
    <w:rsid w:val="00F410B6"/>
    <w:rsid w:val="00F4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0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0733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unhideWhenUsed/>
    <w:rsid w:val="00E0733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07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F9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14A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712D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0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0733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unhideWhenUsed/>
    <w:rsid w:val="00E0733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07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F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180DB7817825B84449E7A4C9844776E9665689548E0C3C9623606EE909DD2CD5976C507C911164qEc7B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88;\Downloads\&#1055;&#1086;&#1088;&#1103;&#1076;&#1086;&#1082;%20&#1088;&#1072;&#1079;&#1084;&#1077;&#1097;&#1077;&#1085;&#1080;&#1103;%20&#1085;&#1072;%20&#1086;&#1092;&#1080;&#1094;&#1080;&#1072;&#1083;&#1100;&#1085;&#1086;&#1084;%20&#1089;&#1072;&#1081;&#1090;&#1077;%20%20&#1088;&#1077;&#1079;&#1091;&#1083;&#1100;&#1090;&#1072;&#1090;&#1086;&#1074;%20&#1086;&#1073;&#1097;&#1077;&#1089;&#1090;&#1074;&#1077;&#1085;&#1085;&#1086;&#1075;&#1086;%20&#1082;&#1086;&#1085;&#1090;&#1088;&#1086;&#1083;&#1103;%20(1)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88;\Downloads\&#1055;&#1086;&#1088;&#1103;&#1076;&#1086;&#1082;%20&#1088;&#1072;&#1079;&#1084;&#1077;&#1097;&#1077;&#1085;&#1080;&#1103;%20&#1085;&#1072;%20&#1086;&#1092;&#1080;&#1094;&#1080;&#1072;&#1083;&#1100;&#1085;&#1086;&#1084;%20&#1089;&#1072;&#1081;&#1090;&#1077;%20%20&#1088;&#1077;&#1079;&#1091;&#1083;&#1100;&#1090;&#1072;&#1090;&#1086;&#1074;%20&#1086;&#1073;&#1097;&#1077;&#1089;&#1090;&#1074;&#1077;&#1085;&#1085;&#1086;&#1075;&#1086;%20&#1082;&#1086;&#1085;&#1090;&#1088;&#1086;&#1083;&#1103;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48D71-A637-40DF-82F0-7262B252B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User11</cp:lastModifiedBy>
  <cp:revision>15</cp:revision>
  <cp:lastPrinted>2019-12-25T06:53:00Z</cp:lastPrinted>
  <dcterms:created xsi:type="dcterms:W3CDTF">2019-02-20T02:41:00Z</dcterms:created>
  <dcterms:modified xsi:type="dcterms:W3CDTF">2019-12-25T06:53:00Z</dcterms:modified>
</cp:coreProperties>
</file>