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55" w:rsidRPr="00E92455" w:rsidRDefault="003E4023" w:rsidP="0054259F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45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E4023" w:rsidRPr="00E92455" w:rsidRDefault="003E4023" w:rsidP="0054259F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45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E4023" w:rsidRPr="00E92455" w:rsidRDefault="00C42492" w:rsidP="0054259F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455">
        <w:rPr>
          <w:rFonts w:ascii="Times New Roman" w:hAnsi="Times New Roman" w:cs="Times New Roman"/>
          <w:b/>
          <w:bCs/>
          <w:sz w:val="28"/>
          <w:szCs w:val="28"/>
        </w:rPr>
        <w:t xml:space="preserve">СЕРГЕЕВСКОЕ </w:t>
      </w:r>
      <w:r w:rsidR="003E4023" w:rsidRPr="00E92455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</w:p>
    <w:p w:rsidR="003E4023" w:rsidRPr="00907EEA" w:rsidRDefault="003E4023" w:rsidP="0054259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42492" w:rsidRPr="00E92455" w:rsidRDefault="003E4023" w:rsidP="00C42492">
      <w:pPr>
        <w:pStyle w:val="a6"/>
        <w:spacing w:before="240" w:after="120"/>
        <w:rPr>
          <w:sz w:val="28"/>
          <w:szCs w:val="28"/>
        </w:rPr>
      </w:pPr>
      <w:r w:rsidRPr="00E92455">
        <w:rPr>
          <w:sz w:val="28"/>
          <w:szCs w:val="28"/>
        </w:rPr>
        <w:t>ПОСТАНОВЛЕНИЕ</w:t>
      </w:r>
    </w:p>
    <w:p w:rsidR="003E4023" w:rsidRPr="00E92455" w:rsidRDefault="00C42492" w:rsidP="00C42492">
      <w:pPr>
        <w:pStyle w:val="a6"/>
        <w:spacing w:before="240" w:after="120"/>
        <w:jc w:val="left"/>
        <w:rPr>
          <w:b w:val="0"/>
          <w:sz w:val="24"/>
          <w:szCs w:val="24"/>
        </w:rPr>
      </w:pPr>
      <w:r w:rsidRPr="00E92455">
        <w:rPr>
          <w:b w:val="0"/>
          <w:sz w:val="24"/>
          <w:szCs w:val="24"/>
        </w:rPr>
        <w:t xml:space="preserve">10.05.2018 </w:t>
      </w:r>
      <w:r w:rsidR="003E4023" w:rsidRPr="00E92455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Pr="00E92455">
        <w:rPr>
          <w:b w:val="0"/>
          <w:sz w:val="24"/>
          <w:szCs w:val="24"/>
        </w:rPr>
        <w:tab/>
      </w:r>
      <w:r w:rsidRPr="00E92455">
        <w:rPr>
          <w:b w:val="0"/>
          <w:sz w:val="24"/>
          <w:szCs w:val="24"/>
        </w:rPr>
        <w:tab/>
      </w:r>
      <w:r w:rsidR="00E92455">
        <w:rPr>
          <w:b w:val="0"/>
          <w:sz w:val="24"/>
          <w:szCs w:val="24"/>
        </w:rPr>
        <w:t xml:space="preserve">    </w:t>
      </w:r>
      <w:r w:rsidR="003E4023" w:rsidRPr="00E92455">
        <w:rPr>
          <w:b w:val="0"/>
          <w:sz w:val="24"/>
          <w:szCs w:val="24"/>
        </w:rPr>
        <w:t xml:space="preserve"> №</w:t>
      </w:r>
      <w:r w:rsidRPr="00E92455">
        <w:rPr>
          <w:b w:val="0"/>
          <w:sz w:val="24"/>
          <w:szCs w:val="24"/>
        </w:rPr>
        <w:t>25</w:t>
      </w:r>
    </w:p>
    <w:p w:rsidR="00C42492" w:rsidRPr="00C42492" w:rsidRDefault="00C42492" w:rsidP="00C42492">
      <w:pPr>
        <w:pStyle w:val="a6"/>
        <w:spacing w:before="240" w:after="120"/>
        <w:jc w:val="left"/>
        <w:rPr>
          <w:sz w:val="32"/>
          <w:szCs w:val="32"/>
        </w:rPr>
      </w:pPr>
    </w:p>
    <w:p w:rsidR="00E92455" w:rsidRDefault="003E4023" w:rsidP="00E92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порядке </w:t>
      </w:r>
    </w:p>
    <w:p w:rsidR="00E92455" w:rsidRDefault="003E4023" w:rsidP="00E92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контроля в сфере закупок </w:t>
      </w:r>
    </w:p>
    <w:p w:rsidR="00E92455" w:rsidRDefault="00FF7729" w:rsidP="00E92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</w:t>
      </w:r>
      <w:r w:rsidR="003E4023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</w:t>
      </w:r>
    </w:p>
    <w:p w:rsidR="003E4023" w:rsidRDefault="00FF7729" w:rsidP="00E924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92455" w:rsidRPr="00923B18" w:rsidRDefault="00E92455" w:rsidP="00E92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023" w:rsidRPr="00E92455" w:rsidRDefault="003E4023" w:rsidP="0054259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455">
        <w:rPr>
          <w:rFonts w:ascii="Times New Roman" w:hAnsi="Times New Roman" w:cs="Times New Roman"/>
          <w:sz w:val="24"/>
          <w:szCs w:val="24"/>
        </w:rPr>
        <w:t>В целях реализации требований части 11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 и в соответствии с Общими требованиями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</w:t>
      </w:r>
      <w:proofErr w:type="gramEnd"/>
      <w:r w:rsidRPr="00E92455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нужд», утвержденными Приказом Федерального Казначейства от 12.03.2018г. №14н. </w:t>
      </w:r>
    </w:p>
    <w:p w:rsidR="003E4023" w:rsidRPr="00E92455" w:rsidRDefault="003E4023" w:rsidP="00542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Pr="00E92455" w:rsidRDefault="003E4023" w:rsidP="00E92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4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E4023" w:rsidRPr="00E92455" w:rsidRDefault="003E4023" w:rsidP="005425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55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осуществления контроля в сфере закупок </w:t>
      </w:r>
      <w:r w:rsidR="00FF7729" w:rsidRPr="00E92455">
        <w:rPr>
          <w:rFonts w:ascii="Times New Roman" w:hAnsi="Times New Roman" w:cs="Times New Roman"/>
          <w:sz w:val="24"/>
          <w:szCs w:val="24"/>
        </w:rPr>
        <w:t>ведущим</w:t>
      </w:r>
      <w:r w:rsidRPr="00E92455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</w:t>
      </w:r>
      <w:r w:rsidR="00FF7729" w:rsidRPr="00E92455"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r w:rsidRPr="00E92455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3E4023" w:rsidRPr="00E92455" w:rsidRDefault="00E92455" w:rsidP="005425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</w:t>
      </w:r>
      <w:r w:rsidR="003E4023" w:rsidRPr="00E92455">
        <w:rPr>
          <w:rFonts w:ascii="Times New Roman" w:hAnsi="Times New Roman" w:cs="Times New Roman"/>
          <w:sz w:val="24"/>
          <w:szCs w:val="24"/>
        </w:rPr>
        <w:t>астоящее</w:t>
      </w:r>
      <w:r w:rsidR="00FF7729" w:rsidRPr="00E92455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 библиотеках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с.Ежи </w:t>
      </w:r>
      <w:r w:rsidR="003E4023" w:rsidRPr="00E92455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="00FF7729" w:rsidRPr="00E92455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FF7729" w:rsidRPr="00E924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Pr="00E924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924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E924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sergsp</w:t>
        </w:r>
        <w:proofErr w:type="spellEnd"/>
        <w:r w:rsidRPr="00E924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E924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FF7729" w:rsidRPr="00E92455">
        <w:rPr>
          <w:rFonts w:ascii="Times New Roman" w:hAnsi="Times New Roman" w:cs="Times New Roman"/>
          <w:sz w:val="24"/>
          <w:szCs w:val="24"/>
        </w:rPr>
        <w:t xml:space="preserve"> </w:t>
      </w:r>
      <w:r w:rsidR="003E4023" w:rsidRPr="00E92455">
        <w:rPr>
          <w:rFonts w:ascii="Times New Roman" w:hAnsi="Times New Roman" w:cs="Times New Roman"/>
          <w:sz w:val="24"/>
          <w:szCs w:val="24"/>
        </w:rPr>
        <w:t>в информационно- телекоммуникационной сети «Интернет».</w:t>
      </w:r>
    </w:p>
    <w:p w:rsidR="003E4023" w:rsidRPr="00E92455" w:rsidRDefault="003E4023" w:rsidP="005425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5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E924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2455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</w:t>
      </w:r>
      <w:r w:rsidRPr="00E92455">
        <w:rPr>
          <w:rFonts w:ascii="Times New Roman" w:hAnsi="Times New Roman" w:cs="Times New Roman"/>
          <w:sz w:val="24"/>
          <w:szCs w:val="24"/>
        </w:rPr>
        <w:t>.</w:t>
      </w:r>
    </w:p>
    <w:p w:rsidR="003E4023" w:rsidRPr="00E92455" w:rsidRDefault="003E4023" w:rsidP="00FF77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4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245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7729" w:rsidRPr="00E92455" w:rsidRDefault="00FF7729" w:rsidP="00FF77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729" w:rsidRPr="00E92455" w:rsidRDefault="00FF7729" w:rsidP="00FF77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729" w:rsidRPr="00E92455" w:rsidRDefault="00FF7729" w:rsidP="00FF77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729" w:rsidRPr="00E92455" w:rsidRDefault="00FF7729" w:rsidP="00FF77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45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92455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92455">
        <w:rPr>
          <w:rFonts w:ascii="Times New Roman" w:hAnsi="Times New Roman" w:cs="Times New Roman"/>
          <w:sz w:val="24"/>
          <w:szCs w:val="24"/>
        </w:rPr>
        <w:tab/>
      </w:r>
      <w:r w:rsidRPr="00E92455">
        <w:rPr>
          <w:rFonts w:ascii="Times New Roman" w:hAnsi="Times New Roman" w:cs="Times New Roman"/>
          <w:sz w:val="24"/>
          <w:szCs w:val="24"/>
        </w:rPr>
        <w:tab/>
      </w:r>
      <w:r w:rsidRPr="00E92455">
        <w:rPr>
          <w:rFonts w:ascii="Times New Roman" w:hAnsi="Times New Roman" w:cs="Times New Roman"/>
          <w:sz w:val="24"/>
          <w:szCs w:val="24"/>
        </w:rPr>
        <w:tab/>
      </w:r>
      <w:r w:rsidRPr="00E92455">
        <w:rPr>
          <w:rFonts w:ascii="Times New Roman" w:hAnsi="Times New Roman" w:cs="Times New Roman"/>
          <w:sz w:val="24"/>
          <w:szCs w:val="24"/>
        </w:rPr>
        <w:tab/>
      </w:r>
      <w:r w:rsidRPr="00E92455">
        <w:rPr>
          <w:rFonts w:ascii="Times New Roman" w:hAnsi="Times New Roman" w:cs="Times New Roman"/>
          <w:sz w:val="24"/>
          <w:szCs w:val="24"/>
        </w:rPr>
        <w:tab/>
      </w:r>
      <w:r w:rsidRPr="00E92455">
        <w:rPr>
          <w:rFonts w:ascii="Times New Roman" w:hAnsi="Times New Roman" w:cs="Times New Roman"/>
          <w:sz w:val="24"/>
          <w:szCs w:val="24"/>
        </w:rPr>
        <w:tab/>
      </w:r>
      <w:r w:rsidRPr="00E92455">
        <w:rPr>
          <w:rFonts w:ascii="Times New Roman" w:hAnsi="Times New Roman" w:cs="Times New Roman"/>
          <w:sz w:val="24"/>
          <w:szCs w:val="24"/>
        </w:rPr>
        <w:tab/>
      </w:r>
    </w:p>
    <w:p w:rsidR="00FF7729" w:rsidRPr="00E92455" w:rsidRDefault="00FF7729" w:rsidP="00FF77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45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92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О.А.Барсуков</w:t>
      </w:r>
    </w:p>
    <w:p w:rsidR="003E4023" w:rsidRPr="00E92455" w:rsidRDefault="003E4023" w:rsidP="0054259F">
      <w:pPr>
        <w:ind w:firstLine="540"/>
        <w:jc w:val="both"/>
        <w:rPr>
          <w:sz w:val="24"/>
          <w:szCs w:val="24"/>
        </w:rPr>
      </w:pPr>
      <w:r w:rsidRPr="00E92455">
        <w:rPr>
          <w:sz w:val="24"/>
          <w:szCs w:val="24"/>
        </w:rPr>
        <w:t xml:space="preserve">    </w:t>
      </w:r>
    </w:p>
    <w:p w:rsidR="00FF7729" w:rsidRDefault="00FF7729" w:rsidP="0054259F">
      <w:pPr>
        <w:ind w:firstLine="540"/>
        <w:jc w:val="both"/>
        <w:rPr>
          <w:sz w:val="26"/>
          <w:szCs w:val="26"/>
        </w:rPr>
      </w:pPr>
    </w:p>
    <w:p w:rsidR="00FF7729" w:rsidRPr="00036A32" w:rsidRDefault="00FF7729" w:rsidP="0054259F">
      <w:pPr>
        <w:ind w:firstLine="540"/>
        <w:jc w:val="both"/>
        <w:rPr>
          <w:sz w:val="26"/>
          <w:szCs w:val="26"/>
        </w:rPr>
      </w:pPr>
    </w:p>
    <w:p w:rsidR="003E4023" w:rsidRPr="00036A32" w:rsidRDefault="003E4023" w:rsidP="0054259F">
      <w:pPr>
        <w:pStyle w:val="a9"/>
        <w:rPr>
          <w:sz w:val="26"/>
          <w:szCs w:val="26"/>
        </w:rPr>
      </w:pPr>
    </w:p>
    <w:p w:rsidR="003E4023" w:rsidRPr="00FF7729" w:rsidRDefault="003E4023" w:rsidP="00FF7729">
      <w:pPr>
        <w:pStyle w:val="aa"/>
        <w:ind w:left="4956" w:firstLine="708"/>
        <w:rPr>
          <w:rFonts w:ascii="Times New Roman" w:eastAsia="Arial Unicode MS" w:hAnsi="Times New Roman" w:cs="Times New Roman"/>
        </w:rPr>
      </w:pPr>
      <w:r w:rsidRPr="00FF7729">
        <w:rPr>
          <w:rFonts w:ascii="Times New Roman" w:eastAsia="Arial Unicode MS" w:hAnsi="Times New Roman" w:cs="Times New Roman"/>
        </w:rPr>
        <w:t>Приложение к постановлению</w:t>
      </w:r>
    </w:p>
    <w:p w:rsidR="00FF7729" w:rsidRPr="00FF7729" w:rsidRDefault="003E4023" w:rsidP="00FF7729">
      <w:pPr>
        <w:pStyle w:val="aa"/>
        <w:ind w:left="4956" w:firstLine="708"/>
        <w:rPr>
          <w:rFonts w:ascii="Times New Roman" w:eastAsia="Arial Unicode MS" w:hAnsi="Times New Roman" w:cs="Times New Roman"/>
        </w:rPr>
      </w:pPr>
      <w:r w:rsidRPr="00FF7729">
        <w:rPr>
          <w:rFonts w:ascii="Times New Roman" w:eastAsia="Arial Unicode MS" w:hAnsi="Times New Roman" w:cs="Times New Roman"/>
        </w:rPr>
        <w:t xml:space="preserve">Администрации </w:t>
      </w:r>
      <w:r w:rsidR="00FF7729" w:rsidRPr="00FF7729">
        <w:rPr>
          <w:rFonts w:ascii="Times New Roman" w:eastAsia="Arial Unicode MS" w:hAnsi="Times New Roman" w:cs="Times New Roman"/>
        </w:rPr>
        <w:t xml:space="preserve">Сергеевского </w:t>
      </w:r>
      <w:proofErr w:type="gramStart"/>
      <w:r w:rsidR="00FF7729" w:rsidRPr="00FF7729">
        <w:rPr>
          <w:rFonts w:ascii="Times New Roman" w:eastAsia="Arial Unicode MS" w:hAnsi="Times New Roman" w:cs="Times New Roman"/>
        </w:rPr>
        <w:t>сельского</w:t>
      </w:r>
      <w:proofErr w:type="gramEnd"/>
    </w:p>
    <w:p w:rsidR="003E4023" w:rsidRPr="00FF7729" w:rsidRDefault="00FF7729" w:rsidP="00FF7729">
      <w:pPr>
        <w:pStyle w:val="aa"/>
        <w:ind w:left="4956" w:firstLine="708"/>
        <w:rPr>
          <w:rFonts w:ascii="Times New Roman" w:eastAsia="Arial Unicode MS" w:hAnsi="Times New Roman" w:cs="Times New Roman"/>
        </w:rPr>
      </w:pPr>
      <w:r w:rsidRPr="00FF7729">
        <w:rPr>
          <w:rFonts w:ascii="Times New Roman" w:eastAsia="Arial Unicode MS" w:hAnsi="Times New Roman" w:cs="Times New Roman"/>
        </w:rPr>
        <w:t>поселения</w:t>
      </w:r>
      <w:r w:rsidR="003E4023" w:rsidRPr="00FF7729">
        <w:rPr>
          <w:rFonts w:ascii="Times New Roman" w:eastAsia="Arial Unicode MS" w:hAnsi="Times New Roman" w:cs="Times New Roman"/>
        </w:rPr>
        <w:t xml:space="preserve"> </w:t>
      </w:r>
    </w:p>
    <w:p w:rsidR="003E4023" w:rsidRPr="00FF7729" w:rsidRDefault="003E4023" w:rsidP="00FF7729">
      <w:pPr>
        <w:pStyle w:val="aa"/>
        <w:ind w:left="4956" w:firstLine="708"/>
        <w:rPr>
          <w:rFonts w:ascii="Times New Roman" w:eastAsia="Arial Unicode MS" w:hAnsi="Times New Roman" w:cs="Times New Roman"/>
        </w:rPr>
      </w:pPr>
      <w:r w:rsidRPr="00FF7729">
        <w:rPr>
          <w:rFonts w:ascii="Times New Roman" w:eastAsia="Arial Unicode MS" w:hAnsi="Times New Roman" w:cs="Times New Roman"/>
        </w:rPr>
        <w:t>от</w:t>
      </w:r>
      <w:r w:rsidR="00C42492">
        <w:rPr>
          <w:rFonts w:ascii="Times New Roman" w:eastAsia="Arial Unicode MS" w:hAnsi="Times New Roman" w:cs="Times New Roman"/>
        </w:rPr>
        <w:t xml:space="preserve"> 10.05.2018 </w:t>
      </w:r>
      <w:r w:rsidRPr="00FF7729">
        <w:rPr>
          <w:rFonts w:ascii="Times New Roman" w:eastAsia="Arial Unicode MS" w:hAnsi="Times New Roman" w:cs="Times New Roman"/>
        </w:rPr>
        <w:t xml:space="preserve"> №</w:t>
      </w:r>
      <w:r w:rsidR="00C42492">
        <w:rPr>
          <w:rFonts w:ascii="Times New Roman" w:eastAsia="Arial Unicode MS" w:hAnsi="Times New Roman" w:cs="Times New Roman"/>
        </w:rPr>
        <w:t>25</w:t>
      </w:r>
    </w:p>
    <w:p w:rsidR="003E4023" w:rsidRDefault="003E4023" w:rsidP="00DF2975">
      <w:pPr>
        <w:pStyle w:val="ConsPlusNormal"/>
        <w:spacing w:before="220"/>
        <w:ind w:firstLine="540"/>
        <w:jc w:val="both"/>
      </w:pPr>
    </w:p>
    <w:p w:rsidR="003E4023" w:rsidRDefault="003E4023" w:rsidP="00EF18D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B3118D">
        <w:rPr>
          <w:rFonts w:ascii="Times New Roman" w:hAnsi="Times New Roman" w:cs="Times New Roman"/>
        </w:rPr>
        <w:t xml:space="preserve">Положение о порядке осуществления контроля в сфере закупок </w:t>
      </w:r>
      <w:r w:rsidR="00FF7729">
        <w:rPr>
          <w:rFonts w:ascii="Times New Roman" w:hAnsi="Times New Roman" w:cs="Times New Roman"/>
        </w:rPr>
        <w:t>ведущим</w:t>
      </w:r>
      <w:r w:rsidRPr="00B3118D">
        <w:rPr>
          <w:rFonts w:ascii="Times New Roman" w:hAnsi="Times New Roman" w:cs="Times New Roman"/>
        </w:rPr>
        <w:t xml:space="preserve"> специалистом Администрации </w:t>
      </w:r>
      <w:r w:rsidR="00FF7729">
        <w:rPr>
          <w:rFonts w:ascii="Times New Roman" w:hAnsi="Times New Roman" w:cs="Times New Roman"/>
        </w:rPr>
        <w:t>Сергеевского сельского поселения</w:t>
      </w:r>
      <w:r w:rsidRPr="00B3118D">
        <w:rPr>
          <w:rFonts w:ascii="Times New Roman" w:hAnsi="Times New Roman" w:cs="Times New Roman"/>
        </w:rPr>
        <w:t xml:space="preserve"> </w:t>
      </w:r>
    </w:p>
    <w:p w:rsidR="003E4023" w:rsidRDefault="003E4023" w:rsidP="00EF18D1">
      <w:pPr>
        <w:pStyle w:val="20"/>
        <w:shd w:val="clear" w:color="auto" w:fill="auto"/>
        <w:spacing w:after="0" w:line="240" w:lineRule="auto"/>
        <w:jc w:val="center"/>
      </w:pPr>
    </w:p>
    <w:p w:rsidR="003E4023" w:rsidRPr="00FB618D" w:rsidRDefault="003E4023" w:rsidP="00EF18D1">
      <w:pPr>
        <w:pStyle w:val="20"/>
        <w:shd w:val="clear" w:color="auto" w:fill="auto"/>
        <w:spacing w:after="0" w:line="240" w:lineRule="auto"/>
        <w:jc w:val="center"/>
      </w:pPr>
    </w:p>
    <w:p w:rsidR="003E4023" w:rsidRPr="00E53B3C" w:rsidRDefault="003E4023" w:rsidP="00EF18D1">
      <w:pPr>
        <w:pStyle w:val="30"/>
        <w:numPr>
          <w:ilvl w:val="0"/>
          <w:numId w:val="5"/>
        </w:numPr>
        <w:shd w:val="clear" w:color="auto" w:fill="auto"/>
        <w:tabs>
          <w:tab w:val="left" w:pos="4083"/>
        </w:tabs>
        <w:spacing w:before="0" w:after="0" w:line="240" w:lineRule="exact"/>
        <w:ind w:left="3200" w:firstLine="0"/>
        <w:rPr>
          <w:rFonts w:ascii="Times New Roman" w:hAnsi="Times New Roman" w:cs="Times New Roman"/>
          <w:sz w:val="24"/>
          <w:szCs w:val="24"/>
        </w:rPr>
      </w:pPr>
      <w:r w:rsidRPr="00E53B3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E4023" w:rsidRPr="00A059BD" w:rsidRDefault="003E4023" w:rsidP="00EF18D1">
      <w:pPr>
        <w:pStyle w:val="30"/>
        <w:shd w:val="clear" w:color="auto" w:fill="auto"/>
        <w:tabs>
          <w:tab w:val="left" w:pos="4083"/>
        </w:tabs>
        <w:spacing w:before="0" w:after="0"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3E4023" w:rsidRPr="00D21F46" w:rsidRDefault="003E4023" w:rsidP="00551BF6">
      <w:pPr>
        <w:pStyle w:val="1"/>
        <w:numPr>
          <w:ilvl w:val="0"/>
          <w:numId w:val="18"/>
        </w:numPr>
        <w:shd w:val="clear" w:color="auto" w:fill="auto"/>
        <w:spacing w:after="0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F46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порядок осуществления внутреннего муниципального финансового </w:t>
      </w:r>
      <w:proofErr w:type="gramStart"/>
      <w:r w:rsidRPr="00D21F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1F46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от 05.04.2013 </w:t>
      </w:r>
      <w:r w:rsidRPr="00D21F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1F4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– Контроль, Положение) </w:t>
      </w:r>
      <w:r w:rsidR="00FF7729" w:rsidRPr="00D21F46"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D21F46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</w:t>
      </w:r>
      <w:r w:rsidR="00FF7729" w:rsidRPr="00D21F46">
        <w:rPr>
          <w:rFonts w:ascii="Times New Roman" w:hAnsi="Times New Roman" w:cs="Times New Roman"/>
          <w:sz w:val="24"/>
          <w:szCs w:val="24"/>
        </w:rPr>
        <w:t>Сергеевского сельского поселения.</w:t>
      </w:r>
    </w:p>
    <w:p w:rsidR="003E4023" w:rsidRPr="00B95DE2" w:rsidRDefault="003E4023" w:rsidP="00551BF6">
      <w:pPr>
        <w:pStyle w:val="1"/>
        <w:numPr>
          <w:ilvl w:val="0"/>
          <w:numId w:val="18"/>
        </w:numPr>
        <w:shd w:val="clear" w:color="auto" w:fill="auto"/>
        <w:spacing w:after="0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E2">
        <w:rPr>
          <w:rFonts w:ascii="Times New Roman" w:hAnsi="Times New Roman" w:cs="Times New Roman"/>
          <w:sz w:val="24"/>
          <w:szCs w:val="24"/>
        </w:rPr>
        <w:t xml:space="preserve">Контроль в сфере закупок для обеспечения муниципальных нужд осуществляется </w:t>
      </w:r>
      <w:r w:rsidR="00FF7729">
        <w:rPr>
          <w:rFonts w:ascii="Times New Roman" w:hAnsi="Times New Roman" w:cs="Times New Roman"/>
          <w:sz w:val="24"/>
          <w:szCs w:val="24"/>
        </w:rPr>
        <w:t xml:space="preserve">ведущим специалистом </w:t>
      </w:r>
      <w:r w:rsidRPr="00B95D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7729"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r w:rsidRPr="00B95DE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F7729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специалист) </w:t>
      </w:r>
      <w:r w:rsidRPr="00B95DE2">
        <w:rPr>
          <w:rFonts w:ascii="Times New Roman" w:hAnsi="Times New Roman" w:cs="Times New Roman"/>
          <w:sz w:val="24"/>
          <w:szCs w:val="24"/>
        </w:rPr>
        <w:t>в целях установления законности составления и исполнения бюджета муниципального образования «</w:t>
      </w:r>
      <w:proofErr w:type="spellStart"/>
      <w:r w:rsidR="00FF772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FF772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95DE2">
        <w:rPr>
          <w:rFonts w:ascii="Times New Roman" w:hAnsi="Times New Roman" w:cs="Times New Roman"/>
          <w:sz w:val="24"/>
          <w:szCs w:val="24"/>
        </w:rPr>
        <w:t xml:space="preserve">» 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</w:t>
      </w:r>
      <w:r w:rsidRPr="00B95D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5DE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</w:t>
      </w:r>
      <w:proofErr w:type="gramEnd"/>
      <w:r w:rsidRPr="00B95DE2">
        <w:rPr>
          <w:rFonts w:ascii="Times New Roman" w:hAnsi="Times New Roman" w:cs="Times New Roman"/>
          <w:sz w:val="24"/>
          <w:szCs w:val="24"/>
        </w:rPr>
        <w:t>, работ, услуг для обеспечения государственных и муниципальных нужд" (далее - Закон 44-ФЗ),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3E4023" w:rsidRPr="00B95DE2" w:rsidRDefault="003E4023" w:rsidP="00551B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E2">
        <w:rPr>
          <w:rFonts w:ascii="Times New Roman" w:hAnsi="Times New Roman" w:cs="Times New Roman"/>
          <w:sz w:val="24"/>
          <w:szCs w:val="24"/>
        </w:rPr>
        <w:t>Контроль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(далее - Субъекты контроля).</w:t>
      </w:r>
      <w:r w:rsidRPr="00B95DE2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3E4023" w:rsidRPr="00B95DE2" w:rsidRDefault="00FF7729" w:rsidP="00A8662E">
      <w:pPr>
        <w:pStyle w:val="1"/>
        <w:numPr>
          <w:ilvl w:val="0"/>
          <w:numId w:val="18"/>
        </w:numPr>
        <w:shd w:val="clear" w:color="auto" w:fill="auto"/>
        <w:spacing w:after="22"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3E4023" w:rsidRPr="00B95DE2">
        <w:rPr>
          <w:rFonts w:ascii="Times New Roman" w:hAnsi="Times New Roman" w:cs="Times New Roman"/>
          <w:sz w:val="24"/>
          <w:szCs w:val="24"/>
        </w:rPr>
        <w:t xml:space="preserve"> специалист осуществляет контроль в соответствии с часть</w:t>
      </w:r>
      <w:r w:rsidR="003E4023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3E4023" w:rsidRPr="00B95DE2">
        <w:rPr>
          <w:rFonts w:ascii="Times New Roman" w:hAnsi="Times New Roman" w:cs="Times New Roman"/>
          <w:sz w:val="24"/>
          <w:szCs w:val="24"/>
        </w:rPr>
        <w:t xml:space="preserve"> 8 статьи 99 Закона №44-ФЗ в отношении:</w:t>
      </w:r>
    </w:p>
    <w:p w:rsidR="003E4023" w:rsidRPr="00B95DE2" w:rsidRDefault="003E4023" w:rsidP="00A8662E">
      <w:pPr>
        <w:pStyle w:val="1"/>
        <w:numPr>
          <w:ilvl w:val="0"/>
          <w:numId w:val="14"/>
        </w:numPr>
        <w:shd w:val="clear" w:color="auto" w:fill="auto"/>
        <w:spacing w:after="22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>соблюдение требований к обоснованию закупок, при формировании планов закупок и обоснованности закупок;</w:t>
      </w:r>
    </w:p>
    <w:p w:rsidR="003E4023" w:rsidRPr="00B95DE2" w:rsidRDefault="003E4023" w:rsidP="00EF18D1">
      <w:pPr>
        <w:pStyle w:val="1"/>
        <w:numPr>
          <w:ilvl w:val="0"/>
          <w:numId w:val="14"/>
        </w:numPr>
        <w:shd w:val="clear" w:color="auto" w:fill="auto"/>
        <w:tabs>
          <w:tab w:val="left" w:pos="805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>нормирования в сфере закупок, предусмотренного при планировании закупок;</w:t>
      </w:r>
    </w:p>
    <w:p w:rsidR="003E4023" w:rsidRPr="00B95DE2" w:rsidRDefault="003E4023" w:rsidP="00EF18D1">
      <w:pPr>
        <w:pStyle w:val="1"/>
        <w:numPr>
          <w:ilvl w:val="0"/>
          <w:numId w:val="14"/>
        </w:numPr>
        <w:shd w:val="clear" w:color="auto" w:fill="auto"/>
        <w:tabs>
          <w:tab w:val="left" w:pos="805"/>
        </w:tabs>
        <w:spacing w:after="0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планов-графиков;</w:t>
      </w:r>
    </w:p>
    <w:p w:rsidR="003E4023" w:rsidRPr="00B95DE2" w:rsidRDefault="003E4023" w:rsidP="00EF18D1">
      <w:pPr>
        <w:pStyle w:val="1"/>
        <w:numPr>
          <w:ilvl w:val="0"/>
          <w:numId w:val="14"/>
        </w:numPr>
        <w:shd w:val="clear" w:color="auto" w:fill="auto"/>
        <w:tabs>
          <w:tab w:val="left" w:pos="80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E4023" w:rsidRPr="00B95DE2" w:rsidRDefault="003E4023" w:rsidP="00EF18D1">
      <w:pPr>
        <w:pStyle w:val="1"/>
        <w:numPr>
          <w:ilvl w:val="0"/>
          <w:numId w:val="14"/>
        </w:numPr>
        <w:shd w:val="clear" w:color="auto" w:fill="auto"/>
        <w:tabs>
          <w:tab w:val="left" w:pos="805"/>
        </w:tabs>
        <w:spacing w:after="0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>соответствия поставленного товара, выполненной работы (её результата) или услуги условиям контракта;</w:t>
      </w:r>
    </w:p>
    <w:p w:rsidR="003E4023" w:rsidRPr="00B95DE2" w:rsidRDefault="003E4023" w:rsidP="00EF18D1">
      <w:pPr>
        <w:pStyle w:val="1"/>
        <w:numPr>
          <w:ilvl w:val="0"/>
          <w:numId w:val="14"/>
        </w:numPr>
        <w:shd w:val="clear" w:color="auto" w:fill="auto"/>
        <w:tabs>
          <w:tab w:val="left" w:pos="80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3E4023" w:rsidRPr="00B95DE2" w:rsidRDefault="003E4023" w:rsidP="00EF18D1">
      <w:pPr>
        <w:pStyle w:val="1"/>
        <w:numPr>
          <w:ilvl w:val="0"/>
          <w:numId w:val="14"/>
        </w:numPr>
        <w:shd w:val="clear" w:color="auto" w:fill="auto"/>
        <w:tabs>
          <w:tab w:val="left" w:pos="80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>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3E4023" w:rsidRPr="00B95DE2" w:rsidRDefault="00FF7729" w:rsidP="00B543FC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3E4023" w:rsidRPr="00B95DE2">
        <w:rPr>
          <w:rFonts w:ascii="Times New Roman" w:hAnsi="Times New Roman" w:cs="Times New Roman"/>
          <w:sz w:val="24"/>
          <w:szCs w:val="24"/>
        </w:rPr>
        <w:t xml:space="preserve"> специалист обязан:</w:t>
      </w:r>
    </w:p>
    <w:p w:rsidR="003E4023" w:rsidRPr="00B95DE2" w:rsidRDefault="003E4023" w:rsidP="00EF18D1">
      <w:pPr>
        <w:pStyle w:val="ConsPlusNormal"/>
        <w:ind w:firstLine="567"/>
        <w:jc w:val="both"/>
        <w:rPr>
          <w:sz w:val="24"/>
          <w:szCs w:val="24"/>
        </w:rPr>
      </w:pPr>
      <w:r w:rsidRPr="00B95DE2">
        <w:rPr>
          <w:sz w:val="24"/>
          <w:szCs w:val="24"/>
        </w:rPr>
        <w:lastRenderedPageBreak/>
        <w:t xml:space="preserve">а) соблюдать требования нормативных правовых актов в установленной сфере деятельности </w:t>
      </w:r>
      <w:r w:rsidR="00FF7729">
        <w:rPr>
          <w:sz w:val="24"/>
          <w:szCs w:val="24"/>
        </w:rPr>
        <w:t>Ведущего</w:t>
      </w:r>
      <w:r w:rsidRPr="00B95DE2">
        <w:rPr>
          <w:sz w:val="24"/>
          <w:szCs w:val="24"/>
        </w:rPr>
        <w:t xml:space="preserve"> специалиста;</w:t>
      </w:r>
    </w:p>
    <w:p w:rsidR="003E4023" w:rsidRPr="00B95DE2" w:rsidRDefault="003E4023" w:rsidP="00EF18D1">
      <w:pPr>
        <w:pStyle w:val="ConsPlusNormal"/>
        <w:ind w:firstLine="567"/>
        <w:jc w:val="both"/>
        <w:rPr>
          <w:sz w:val="24"/>
          <w:szCs w:val="24"/>
        </w:rPr>
      </w:pPr>
      <w:r w:rsidRPr="00B95DE2">
        <w:rPr>
          <w:sz w:val="24"/>
          <w:szCs w:val="24"/>
        </w:rPr>
        <w:t xml:space="preserve">б) проводить контрольные мероприятия в соответствии с распоряжением </w:t>
      </w:r>
      <w:r w:rsidR="00FF7729">
        <w:rPr>
          <w:sz w:val="24"/>
          <w:szCs w:val="24"/>
        </w:rPr>
        <w:t xml:space="preserve">Главы Сергеевского сельского поселения </w:t>
      </w:r>
      <w:r w:rsidRPr="00B95DE2">
        <w:rPr>
          <w:sz w:val="24"/>
          <w:szCs w:val="24"/>
        </w:rPr>
        <w:t>(далее распоряжение);</w:t>
      </w:r>
    </w:p>
    <w:p w:rsidR="003E4023" w:rsidRPr="00B95DE2" w:rsidRDefault="003E4023" w:rsidP="00EF18D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B95DE2">
        <w:rPr>
          <w:sz w:val="24"/>
          <w:szCs w:val="24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 субъекта Российской Федерации (муниципальных нужд), - с копией распоряжения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Контроля, а также</w:t>
      </w:r>
      <w:proofErr w:type="gramEnd"/>
      <w:r w:rsidRPr="00B95DE2">
        <w:rPr>
          <w:sz w:val="24"/>
          <w:szCs w:val="24"/>
        </w:rPr>
        <w:t xml:space="preserve"> с результатами выездной и камеральной проверки;</w:t>
      </w:r>
    </w:p>
    <w:p w:rsidR="003E4023" w:rsidRPr="00B95DE2" w:rsidRDefault="003E4023" w:rsidP="00EF18D1">
      <w:pPr>
        <w:pStyle w:val="ConsPlusNormal"/>
        <w:ind w:firstLine="540"/>
        <w:jc w:val="both"/>
        <w:rPr>
          <w:sz w:val="24"/>
          <w:szCs w:val="24"/>
        </w:rPr>
      </w:pPr>
      <w:r w:rsidRPr="00B95DE2">
        <w:rPr>
          <w:sz w:val="24"/>
          <w:szCs w:val="24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B95DE2">
        <w:rPr>
          <w:sz w:val="24"/>
          <w:szCs w:val="24"/>
        </w:rPr>
        <w:t>с даты выявления</w:t>
      </w:r>
      <w:proofErr w:type="gramEnd"/>
      <w:r w:rsidRPr="00B95DE2">
        <w:rPr>
          <w:sz w:val="24"/>
          <w:szCs w:val="24"/>
        </w:rPr>
        <w:t xml:space="preserve"> такого факта по решению Главы </w:t>
      </w:r>
      <w:r w:rsidR="00FF7729">
        <w:rPr>
          <w:sz w:val="24"/>
          <w:szCs w:val="24"/>
        </w:rPr>
        <w:t>Сергеевского сельского поселения</w:t>
      </w:r>
      <w:r w:rsidRPr="00B95DE2">
        <w:rPr>
          <w:sz w:val="24"/>
          <w:szCs w:val="24"/>
        </w:rPr>
        <w:t>;</w:t>
      </w:r>
    </w:p>
    <w:p w:rsidR="003E4023" w:rsidRPr="00B95DE2" w:rsidRDefault="003E4023" w:rsidP="00EF18D1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B95DE2">
        <w:rPr>
          <w:sz w:val="24"/>
          <w:szCs w:val="24"/>
        </w:rPr>
        <w:t>д</w:t>
      </w:r>
      <w:proofErr w:type="spellEnd"/>
      <w:r w:rsidRPr="00B95DE2">
        <w:rPr>
          <w:sz w:val="24"/>
          <w:szCs w:val="24"/>
        </w:rPr>
        <w:t xml:space="preserve"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B95DE2">
        <w:rPr>
          <w:sz w:val="24"/>
          <w:szCs w:val="24"/>
        </w:rPr>
        <w:t>с даты выявления</w:t>
      </w:r>
      <w:proofErr w:type="gramEnd"/>
      <w:r w:rsidRPr="00B95DE2">
        <w:rPr>
          <w:sz w:val="24"/>
          <w:szCs w:val="24"/>
        </w:rPr>
        <w:t xml:space="preserve"> таких обстоятельств и фактов</w:t>
      </w:r>
      <w:r w:rsidR="00FF7729">
        <w:rPr>
          <w:sz w:val="24"/>
          <w:szCs w:val="24"/>
        </w:rPr>
        <w:t xml:space="preserve"> </w:t>
      </w:r>
      <w:r w:rsidRPr="00B95DE2">
        <w:rPr>
          <w:sz w:val="24"/>
          <w:szCs w:val="24"/>
        </w:rPr>
        <w:t>по решению Главы</w:t>
      </w:r>
      <w:r w:rsidR="00FF7729">
        <w:rPr>
          <w:sz w:val="24"/>
          <w:szCs w:val="24"/>
        </w:rPr>
        <w:t xml:space="preserve"> Сергеевского сельского поселения</w:t>
      </w:r>
      <w:r w:rsidRPr="00B95DE2">
        <w:rPr>
          <w:sz w:val="24"/>
          <w:szCs w:val="24"/>
        </w:rPr>
        <w:t>.</w:t>
      </w:r>
    </w:p>
    <w:p w:rsidR="003E4023" w:rsidRPr="00B95DE2" w:rsidRDefault="00FF7729" w:rsidP="00E53B3C">
      <w:pPr>
        <w:pStyle w:val="ConsPlusNormal"/>
        <w:numPr>
          <w:ilvl w:val="0"/>
          <w:numId w:val="18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3E4023" w:rsidRPr="00B95DE2">
        <w:rPr>
          <w:sz w:val="24"/>
          <w:szCs w:val="24"/>
        </w:rPr>
        <w:t xml:space="preserve"> специалист имеет право:</w:t>
      </w:r>
    </w:p>
    <w:p w:rsidR="003E4023" w:rsidRPr="00B95DE2" w:rsidRDefault="003E4023" w:rsidP="00EF18D1">
      <w:pPr>
        <w:pStyle w:val="ConsPlusNormal"/>
        <w:ind w:firstLine="540"/>
        <w:jc w:val="both"/>
        <w:rPr>
          <w:sz w:val="24"/>
          <w:szCs w:val="24"/>
        </w:rPr>
      </w:pPr>
      <w:r w:rsidRPr="00B95DE2">
        <w:rPr>
          <w:sz w:val="24"/>
          <w:szCs w:val="24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3E4023" w:rsidRPr="00B95DE2" w:rsidRDefault="003E4023" w:rsidP="00EF18D1">
      <w:pPr>
        <w:pStyle w:val="ConsPlusNormal"/>
        <w:ind w:firstLine="540"/>
        <w:jc w:val="both"/>
        <w:rPr>
          <w:sz w:val="24"/>
          <w:szCs w:val="24"/>
        </w:rPr>
      </w:pPr>
      <w:r w:rsidRPr="00B95DE2">
        <w:rPr>
          <w:sz w:val="24"/>
          <w:szCs w:val="24"/>
        </w:rPr>
        <w:t>б) при осуществлении контрольных мероприятий беспрепятственно по предъявлении служебного удостоверения и распоряжения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3E4023" w:rsidRPr="00B95DE2" w:rsidRDefault="003E4023" w:rsidP="00EF18D1">
      <w:pPr>
        <w:pStyle w:val="ConsPlusNormal"/>
        <w:ind w:firstLine="540"/>
        <w:jc w:val="both"/>
        <w:rPr>
          <w:sz w:val="24"/>
          <w:szCs w:val="24"/>
        </w:rPr>
      </w:pPr>
      <w:r w:rsidRPr="00B95DE2">
        <w:rPr>
          <w:sz w:val="24"/>
          <w:szCs w:val="24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случаях, предусмотренных законодательством Российской Федерации;</w:t>
      </w:r>
    </w:p>
    <w:p w:rsidR="003E4023" w:rsidRPr="00B95DE2" w:rsidRDefault="003E4023" w:rsidP="00EF18D1">
      <w:pPr>
        <w:pStyle w:val="ConsPlusNormal"/>
        <w:ind w:firstLine="540"/>
        <w:jc w:val="both"/>
        <w:rPr>
          <w:sz w:val="24"/>
          <w:szCs w:val="24"/>
        </w:rPr>
      </w:pPr>
      <w:r w:rsidRPr="00B95DE2">
        <w:rPr>
          <w:sz w:val="24"/>
          <w:szCs w:val="24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3E4023" w:rsidRPr="00B95DE2" w:rsidRDefault="003E4023" w:rsidP="00EF18D1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B95DE2">
        <w:rPr>
          <w:sz w:val="24"/>
          <w:szCs w:val="24"/>
        </w:rPr>
        <w:t>д</w:t>
      </w:r>
      <w:proofErr w:type="spellEnd"/>
      <w:r w:rsidRPr="00B95DE2">
        <w:rPr>
          <w:sz w:val="24"/>
          <w:szCs w:val="24"/>
        </w:rPr>
        <w:t xml:space="preserve">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6" w:history="1">
        <w:r w:rsidRPr="00B95DE2">
          <w:rPr>
            <w:color w:val="0000FF"/>
            <w:sz w:val="24"/>
            <w:szCs w:val="24"/>
          </w:rPr>
          <w:t>кодексом</w:t>
        </w:r>
      </w:hyperlink>
      <w:r w:rsidRPr="00B95DE2">
        <w:rPr>
          <w:sz w:val="24"/>
          <w:szCs w:val="24"/>
        </w:rPr>
        <w:t xml:space="preserve"> Российской Федерации (Собрание законодательства Российской Федерации, 1994, N 32, ст. 3301; 2018, N 1, ст. 43).</w:t>
      </w:r>
    </w:p>
    <w:p w:rsidR="003E4023" w:rsidRPr="00B95DE2" w:rsidRDefault="003E4023" w:rsidP="00551BF6">
      <w:pPr>
        <w:pStyle w:val="ConsPlusNormal"/>
        <w:numPr>
          <w:ilvl w:val="0"/>
          <w:numId w:val="18"/>
        </w:numPr>
        <w:ind w:left="0" w:firstLine="284"/>
        <w:jc w:val="both"/>
        <w:rPr>
          <w:sz w:val="24"/>
          <w:szCs w:val="24"/>
        </w:rPr>
      </w:pPr>
      <w:r w:rsidRPr="00B95DE2">
        <w:rPr>
          <w:sz w:val="24"/>
          <w:szCs w:val="24"/>
        </w:rPr>
        <w:t xml:space="preserve">Все документы, составляемые </w:t>
      </w:r>
      <w:r w:rsidR="008B4760">
        <w:rPr>
          <w:sz w:val="24"/>
          <w:szCs w:val="24"/>
        </w:rPr>
        <w:t>Ведущим</w:t>
      </w:r>
      <w:r w:rsidRPr="00B95DE2">
        <w:rPr>
          <w:sz w:val="24"/>
          <w:szCs w:val="24"/>
        </w:rPr>
        <w:t xml:space="preserve"> специалистом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3E4023" w:rsidRPr="00B95DE2" w:rsidRDefault="003E4023" w:rsidP="00551BF6">
      <w:pPr>
        <w:pStyle w:val="ConsPlusNormal"/>
        <w:numPr>
          <w:ilvl w:val="0"/>
          <w:numId w:val="18"/>
        </w:numPr>
        <w:ind w:left="0" w:firstLine="284"/>
        <w:jc w:val="both"/>
        <w:rPr>
          <w:sz w:val="24"/>
          <w:szCs w:val="24"/>
        </w:rPr>
      </w:pPr>
      <w:r w:rsidRPr="00B95DE2">
        <w:rPr>
          <w:sz w:val="24"/>
          <w:szCs w:val="24"/>
        </w:rPr>
        <w:t>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3E4023" w:rsidRPr="00B95DE2" w:rsidRDefault="003E4023" w:rsidP="00E53B3C">
      <w:pPr>
        <w:pStyle w:val="ConsPlusNormal"/>
        <w:numPr>
          <w:ilvl w:val="0"/>
          <w:numId w:val="18"/>
        </w:numPr>
        <w:ind w:left="0" w:firstLine="284"/>
        <w:jc w:val="both"/>
        <w:rPr>
          <w:sz w:val="24"/>
          <w:szCs w:val="24"/>
        </w:rPr>
      </w:pPr>
      <w:r w:rsidRPr="00B95DE2">
        <w:rPr>
          <w:sz w:val="24"/>
          <w:szCs w:val="24"/>
        </w:rPr>
        <w:lastRenderedPageBreak/>
        <w:t xml:space="preserve">Срок представления субъектом контроля документов и информации устанавливается в запросе и отсчитывается </w:t>
      </w:r>
      <w:proofErr w:type="gramStart"/>
      <w:r w:rsidRPr="00B95DE2">
        <w:rPr>
          <w:sz w:val="24"/>
          <w:szCs w:val="24"/>
        </w:rPr>
        <w:t>с даты получения</w:t>
      </w:r>
      <w:proofErr w:type="gramEnd"/>
      <w:r w:rsidRPr="00B95DE2">
        <w:rPr>
          <w:sz w:val="24"/>
          <w:szCs w:val="24"/>
        </w:rPr>
        <w:t xml:space="preserve"> запроса субъектом контроля.</w:t>
      </w:r>
    </w:p>
    <w:p w:rsidR="003E4023" w:rsidRPr="00B95DE2" w:rsidRDefault="003E4023" w:rsidP="00E53B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E2">
        <w:rPr>
          <w:rFonts w:ascii="Times New Roman" w:hAnsi="Times New Roman" w:cs="Times New Roman"/>
          <w:sz w:val="24"/>
          <w:szCs w:val="24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7" w:history="1">
        <w:r w:rsidRPr="00B95DE2">
          <w:rPr>
            <w:rFonts w:ascii="Times New Roman" w:hAnsi="Times New Roman" w:cs="Times New Roman"/>
            <w:color w:val="0000FF"/>
            <w:sz w:val="24"/>
            <w:szCs w:val="24"/>
          </w:rPr>
          <w:t>пунктом 5 части 11 статьи 99</w:t>
        </w:r>
      </w:hyperlink>
      <w:r w:rsidRPr="00B95DE2">
        <w:rPr>
          <w:rFonts w:ascii="Times New Roman" w:hAnsi="Times New Roman" w:cs="Times New Roman"/>
          <w:sz w:val="24"/>
          <w:szCs w:val="24"/>
        </w:rPr>
        <w:t xml:space="preserve">Федерального закона, должен соответствовать требованиям </w:t>
      </w:r>
      <w:hyperlink r:id="rId8" w:history="1">
        <w:r w:rsidRPr="00B95DE2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B95DE2">
        <w:rPr>
          <w:rFonts w:ascii="Times New Roman" w:hAnsi="Times New Roman" w:cs="Times New Roman"/>
          <w:sz w:val="24"/>
          <w:szCs w:val="24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B95DE2">
        <w:rPr>
          <w:rFonts w:ascii="Times New Roman" w:hAnsi="Times New Roman" w:cs="Times New Roman"/>
          <w:sz w:val="24"/>
          <w:szCs w:val="24"/>
        </w:rPr>
        <w:t xml:space="preserve"> года N 1148.</w:t>
      </w:r>
    </w:p>
    <w:p w:rsidR="003E4023" w:rsidRPr="00B95DE2" w:rsidRDefault="003E4023" w:rsidP="0032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2">
        <w:rPr>
          <w:rFonts w:ascii="Times New Roman" w:hAnsi="Times New Roman" w:cs="Times New Roman"/>
          <w:sz w:val="24"/>
          <w:szCs w:val="24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r:id="rId9" w:history="1">
        <w:r w:rsidRPr="00B95DE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Pr="00B95DE2">
        <w:rPr>
          <w:rFonts w:ascii="Times New Roman" w:hAnsi="Times New Roman" w:cs="Times New Roman"/>
          <w:sz w:val="24"/>
          <w:szCs w:val="24"/>
        </w:rPr>
        <w:t xml:space="preserve">44Положения, предписание, выданное субъекту контроля в соответствии с </w:t>
      </w:r>
      <w:hyperlink r:id="rId10" w:history="1">
        <w:r w:rsidRPr="00B95DE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"а" пункта </w:t>
        </w:r>
      </w:hyperlink>
      <w:r w:rsidRPr="00B95DE2">
        <w:rPr>
          <w:rFonts w:ascii="Times New Roman" w:hAnsi="Times New Roman" w:cs="Times New Roman"/>
          <w:sz w:val="24"/>
          <w:szCs w:val="24"/>
        </w:rPr>
        <w:t>44Положения.</w:t>
      </w:r>
    </w:p>
    <w:p w:rsidR="003E4023" w:rsidRPr="00E3644A" w:rsidRDefault="008B4760" w:rsidP="00E53B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3E4023" w:rsidRPr="00E3644A">
        <w:rPr>
          <w:rFonts w:ascii="Times New Roman" w:hAnsi="Times New Roman" w:cs="Times New Roman"/>
          <w:sz w:val="24"/>
          <w:szCs w:val="24"/>
        </w:rPr>
        <w:t xml:space="preserve"> специалист  несет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3E4023" w:rsidRPr="00E3644A" w:rsidRDefault="003E4023" w:rsidP="00E53B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44A">
        <w:rPr>
          <w:rFonts w:ascii="Times New Roman" w:hAnsi="Times New Roman" w:cs="Times New Roman"/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3E4023" w:rsidRPr="00322534" w:rsidRDefault="003E4023" w:rsidP="00C20A30">
      <w:pPr>
        <w:pStyle w:val="ConsPlusNormal"/>
        <w:ind w:left="142"/>
        <w:jc w:val="both"/>
        <w:rPr>
          <w:sz w:val="22"/>
          <w:szCs w:val="22"/>
        </w:rPr>
      </w:pPr>
    </w:p>
    <w:p w:rsidR="003E4023" w:rsidRPr="00322534" w:rsidRDefault="003E4023" w:rsidP="0032253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2534">
        <w:rPr>
          <w:rFonts w:ascii="Times New Roman" w:hAnsi="Times New Roman" w:cs="Times New Roman"/>
          <w:sz w:val="24"/>
          <w:szCs w:val="24"/>
        </w:rPr>
        <w:t>II. Назначение контрольных мероприятий</w:t>
      </w:r>
    </w:p>
    <w:p w:rsidR="003E4023" w:rsidRPr="00322534" w:rsidRDefault="003E4023" w:rsidP="00322534">
      <w:pPr>
        <w:pStyle w:val="ConsPlusNormal"/>
        <w:jc w:val="both"/>
        <w:rPr>
          <w:sz w:val="24"/>
          <w:szCs w:val="24"/>
        </w:rPr>
      </w:pPr>
    </w:p>
    <w:p w:rsidR="003E4023" w:rsidRPr="00322534" w:rsidRDefault="003E4023" w:rsidP="00E53B3C">
      <w:pPr>
        <w:pStyle w:val="ConsPlusNormal"/>
        <w:ind w:firstLine="284"/>
        <w:jc w:val="both"/>
        <w:rPr>
          <w:sz w:val="24"/>
          <w:szCs w:val="24"/>
        </w:rPr>
      </w:pPr>
      <w:r w:rsidRPr="00322534">
        <w:rPr>
          <w:sz w:val="24"/>
          <w:szCs w:val="24"/>
        </w:rPr>
        <w:t xml:space="preserve">13. Контрольное мероприятие проводится </w:t>
      </w:r>
      <w:r w:rsidR="008B4760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 специалистом</w:t>
      </w:r>
      <w:r w:rsidRPr="00322534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распоряжения </w:t>
      </w:r>
      <w:r w:rsidR="008B4760">
        <w:rPr>
          <w:sz w:val="24"/>
          <w:szCs w:val="24"/>
        </w:rPr>
        <w:t>Главы Сергеевского сельского поселения</w:t>
      </w:r>
      <w:r w:rsidRPr="00322534">
        <w:rPr>
          <w:sz w:val="24"/>
          <w:szCs w:val="24"/>
        </w:rPr>
        <w:t xml:space="preserve"> о назначении контрольного мероприятия.</w:t>
      </w:r>
    </w:p>
    <w:p w:rsidR="003E4023" w:rsidRPr="00322534" w:rsidRDefault="003E4023" w:rsidP="00E53B3C">
      <w:pPr>
        <w:pStyle w:val="ConsPlusNormal"/>
        <w:ind w:firstLine="284"/>
        <w:jc w:val="both"/>
        <w:rPr>
          <w:sz w:val="24"/>
          <w:szCs w:val="24"/>
        </w:rPr>
      </w:pPr>
      <w:r w:rsidRPr="00322534">
        <w:rPr>
          <w:sz w:val="24"/>
          <w:szCs w:val="24"/>
        </w:rPr>
        <w:t xml:space="preserve">14. </w:t>
      </w:r>
      <w:r>
        <w:rPr>
          <w:sz w:val="24"/>
          <w:szCs w:val="24"/>
        </w:rPr>
        <w:t>Распоряжение</w:t>
      </w:r>
      <w:r w:rsidRPr="00322534">
        <w:rPr>
          <w:sz w:val="24"/>
          <w:szCs w:val="24"/>
        </w:rPr>
        <w:t xml:space="preserve"> о назначении контрольного мероприятия должен содержать следующие сведения: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а) наименование субъекта контроля;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б) место нахождения субъекта контроля;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в) место фактического осуществления деятельности субъекта контроля;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г) проверяемый период;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322534">
        <w:rPr>
          <w:sz w:val="24"/>
          <w:szCs w:val="24"/>
        </w:rPr>
        <w:t>д</w:t>
      </w:r>
      <w:proofErr w:type="spellEnd"/>
      <w:r w:rsidRPr="00322534">
        <w:rPr>
          <w:sz w:val="24"/>
          <w:szCs w:val="24"/>
        </w:rPr>
        <w:t>) основание проведения контрольного мероприятия;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е) тему контрольного мероприятия;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ж) фамилии, имена, отчества (последнее - при наличии) должностного</w:t>
      </w:r>
      <w:r>
        <w:rPr>
          <w:sz w:val="24"/>
          <w:szCs w:val="24"/>
        </w:rPr>
        <w:t xml:space="preserve"> лица</w:t>
      </w:r>
      <w:r w:rsidRPr="00322534">
        <w:rPr>
          <w:sz w:val="24"/>
          <w:szCs w:val="24"/>
        </w:rPr>
        <w:t>, уполномоченн</w:t>
      </w:r>
      <w:r>
        <w:rPr>
          <w:sz w:val="24"/>
          <w:szCs w:val="24"/>
        </w:rPr>
        <w:t xml:space="preserve">ого </w:t>
      </w:r>
      <w:r w:rsidRPr="00322534">
        <w:rPr>
          <w:sz w:val="24"/>
          <w:szCs w:val="24"/>
        </w:rPr>
        <w:t>на проведение контрольного мероприятия</w:t>
      </w:r>
      <w:r>
        <w:rPr>
          <w:sz w:val="24"/>
          <w:szCs w:val="24"/>
        </w:rPr>
        <w:t xml:space="preserve"> или членов проверочной группы </w:t>
      </w:r>
      <w:r w:rsidRPr="00322534">
        <w:rPr>
          <w:sz w:val="24"/>
          <w:szCs w:val="24"/>
        </w:rPr>
        <w:t>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322534">
        <w:rPr>
          <w:sz w:val="24"/>
          <w:szCs w:val="24"/>
        </w:rPr>
        <w:t>з</w:t>
      </w:r>
      <w:proofErr w:type="spellEnd"/>
      <w:r w:rsidRPr="00322534">
        <w:rPr>
          <w:sz w:val="24"/>
          <w:szCs w:val="24"/>
        </w:rPr>
        <w:t>) срок проведения контрольного мероприятия;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и) перечень основных вопросов, подлежащих изучению в ходе проведения контрольного мероприятия.</w:t>
      </w:r>
    </w:p>
    <w:p w:rsidR="003E4023" w:rsidRPr="00322534" w:rsidRDefault="003E4023" w:rsidP="00E53B3C">
      <w:pPr>
        <w:pStyle w:val="ConsPlusNormal"/>
        <w:ind w:firstLine="284"/>
        <w:jc w:val="both"/>
        <w:rPr>
          <w:sz w:val="24"/>
          <w:szCs w:val="24"/>
        </w:rPr>
      </w:pPr>
      <w:r w:rsidRPr="00322534">
        <w:rPr>
          <w:sz w:val="24"/>
          <w:szCs w:val="24"/>
        </w:rPr>
        <w:t xml:space="preserve">15. Изменение состава должностных лиц проверочной группы, а также замена должностного лица </w:t>
      </w:r>
      <w:r>
        <w:rPr>
          <w:sz w:val="24"/>
          <w:szCs w:val="24"/>
        </w:rPr>
        <w:t>уполномоченного на проведения контрольного мероприятия</w:t>
      </w:r>
      <w:r w:rsidRPr="00322534">
        <w:rPr>
          <w:sz w:val="24"/>
          <w:szCs w:val="24"/>
        </w:rPr>
        <w:t xml:space="preserve"> (при проведении камеральной проверки одним должностным лицом), оформляется </w:t>
      </w:r>
      <w:r>
        <w:rPr>
          <w:sz w:val="24"/>
          <w:szCs w:val="24"/>
        </w:rPr>
        <w:t xml:space="preserve">распоряжением  </w:t>
      </w:r>
      <w:r w:rsidR="008B4760">
        <w:rPr>
          <w:sz w:val="24"/>
          <w:szCs w:val="24"/>
        </w:rPr>
        <w:t>Главы Сергеевского сельского поселения</w:t>
      </w:r>
      <w:r>
        <w:rPr>
          <w:sz w:val="24"/>
          <w:szCs w:val="24"/>
        </w:rPr>
        <w:t>.</w:t>
      </w:r>
    </w:p>
    <w:p w:rsidR="003E4023" w:rsidRPr="00A059BD" w:rsidRDefault="003E4023" w:rsidP="00E53B3C">
      <w:pPr>
        <w:pStyle w:val="1"/>
        <w:numPr>
          <w:ilvl w:val="0"/>
          <w:numId w:val="31"/>
        </w:numPr>
        <w:shd w:val="clear" w:color="auto" w:fill="auto"/>
        <w:spacing w:after="0" w:line="274" w:lineRule="exact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9BD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плана проверок, утверждаемого распоряжением </w:t>
      </w:r>
      <w:r w:rsidR="008B4760">
        <w:rPr>
          <w:rFonts w:ascii="Times New Roman" w:hAnsi="Times New Roman" w:cs="Times New Roman"/>
          <w:sz w:val="24"/>
          <w:szCs w:val="24"/>
        </w:rPr>
        <w:t>Главы Сергеевского сельского поселения</w:t>
      </w:r>
      <w:r w:rsidRPr="00A059BD">
        <w:rPr>
          <w:rFonts w:ascii="Times New Roman" w:hAnsi="Times New Roman" w:cs="Times New Roman"/>
          <w:sz w:val="24"/>
          <w:szCs w:val="24"/>
        </w:rPr>
        <w:t>, не позднее 20 числа последнего месяца полугоди</w:t>
      </w:r>
      <w:r>
        <w:rPr>
          <w:rFonts w:ascii="Times New Roman" w:hAnsi="Times New Roman" w:cs="Times New Roman"/>
          <w:sz w:val="24"/>
          <w:szCs w:val="24"/>
        </w:rPr>
        <w:t xml:space="preserve">я, предшествующего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4023" w:rsidRPr="00A059BD" w:rsidRDefault="003E4023" w:rsidP="00E53B3C">
      <w:pPr>
        <w:pStyle w:val="1"/>
        <w:numPr>
          <w:ilvl w:val="0"/>
          <w:numId w:val="31"/>
        </w:numPr>
        <w:shd w:val="clear" w:color="auto" w:fill="auto"/>
        <w:spacing w:after="0" w:line="274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9BD">
        <w:rPr>
          <w:rFonts w:ascii="Times New Roman" w:hAnsi="Times New Roman" w:cs="Times New Roman"/>
          <w:sz w:val="24"/>
          <w:szCs w:val="24"/>
        </w:rPr>
        <w:t xml:space="preserve"> План проверок должен содержать следующие сведения:</w:t>
      </w:r>
    </w:p>
    <w:p w:rsidR="003E4023" w:rsidRPr="00A059BD" w:rsidRDefault="003E4023" w:rsidP="00490D18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83" w:lineRule="exact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BD">
        <w:rPr>
          <w:rFonts w:ascii="Times New Roman" w:hAnsi="Times New Roman" w:cs="Times New Roman"/>
          <w:sz w:val="24"/>
          <w:szCs w:val="24"/>
        </w:rPr>
        <w:t>Должность, фамилия, инициалы работника, осуществляющего проверку;</w:t>
      </w:r>
    </w:p>
    <w:p w:rsidR="003E4023" w:rsidRPr="00A059BD" w:rsidRDefault="003E4023" w:rsidP="00490D18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83" w:lineRule="exact"/>
        <w:ind w:left="2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BD">
        <w:rPr>
          <w:rFonts w:ascii="Times New Roman" w:hAnsi="Times New Roman" w:cs="Times New Roman"/>
          <w:sz w:val="24"/>
          <w:szCs w:val="24"/>
        </w:rPr>
        <w:t>наименование, ИНН, адрес местонахождения Субъекта контроля, в отношении которого принято решение о проведении проверки;</w:t>
      </w:r>
    </w:p>
    <w:p w:rsidR="003E4023" w:rsidRPr="00A059BD" w:rsidRDefault="003E4023" w:rsidP="00490D18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83" w:lineRule="exact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BD">
        <w:rPr>
          <w:rFonts w:ascii="Times New Roman" w:hAnsi="Times New Roman" w:cs="Times New Roman"/>
          <w:sz w:val="24"/>
          <w:szCs w:val="24"/>
        </w:rPr>
        <w:lastRenderedPageBreak/>
        <w:t>цель и основания проведения проверки;</w:t>
      </w:r>
    </w:p>
    <w:p w:rsidR="003E4023" w:rsidRPr="00A059BD" w:rsidRDefault="003E4023" w:rsidP="00490D18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BD">
        <w:rPr>
          <w:rFonts w:ascii="Times New Roman" w:hAnsi="Times New Roman" w:cs="Times New Roman"/>
          <w:sz w:val="24"/>
          <w:szCs w:val="24"/>
        </w:rPr>
        <w:t>месяц начала проведения проверки.</w:t>
      </w:r>
    </w:p>
    <w:p w:rsidR="003E4023" w:rsidRPr="00070E14" w:rsidRDefault="003E4023" w:rsidP="00E53B3C">
      <w:pPr>
        <w:pStyle w:val="1"/>
        <w:numPr>
          <w:ilvl w:val="0"/>
          <w:numId w:val="31"/>
        </w:numPr>
        <w:shd w:val="clear" w:color="auto" w:fill="auto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E14">
        <w:rPr>
          <w:rFonts w:ascii="Times New Roman" w:hAnsi="Times New Roman" w:cs="Times New Roman"/>
          <w:sz w:val="24"/>
          <w:szCs w:val="24"/>
        </w:rPr>
        <w:t>План проверок утверждается на шесть месяцев.</w:t>
      </w:r>
    </w:p>
    <w:p w:rsidR="003E4023" w:rsidRPr="00070E14" w:rsidRDefault="003E4023" w:rsidP="00E53B3C">
      <w:pPr>
        <w:pStyle w:val="1"/>
        <w:numPr>
          <w:ilvl w:val="0"/>
          <w:numId w:val="31"/>
        </w:numPr>
        <w:shd w:val="clear" w:color="auto" w:fill="auto"/>
        <w:spacing w:after="0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E14">
        <w:rPr>
          <w:rFonts w:ascii="Times New Roman" w:hAnsi="Times New Roman" w:cs="Times New Roman"/>
          <w:sz w:val="24"/>
          <w:szCs w:val="24"/>
        </w:rPr>
        <w:t xml:space="preserve"> План проверок, а также вносимые в него изменения должны быть размещены не позднее двух рабочих дней со дня их утверждения в единой информационной системе в сфере закупок.</w:t>
      </w:r>
    </w:p>
    <w:p w:rsidR="003E4023" w:rsidRPr="00322534" w:rsidRDefault="003E4023" w:rsidP="00E53B3C">
      <w:pPr>
        <w:pStyle w:val="ConsPlusNormal"/>
        <w:ind w:firstLine="284"/>
        <w:jc w:val="both"/>
        <w:rPr>
          <w:sz w:val="24"/>
          <w:szCs w:val="24"/>
        </w:rPr>
      </w:pPr>
      <w:r w:rsidRPr="00070E14">
        <w:rPr>
          <w:sz w:val="24"/>
          <w:szCs w:val="24"/>
        </w:rPr>
        <w:t>20.Периодичность проведения плановых проверок в отношении одного субъекта контроля должна составлять не более 1 раза в год.</w:t>
      </w:r>
    </w:p>
    <w:p w:rsidR="003E4023" w:rsidRPr="00322534" w:rsidRDefault="003E4023" w:rsidP="00E53B3C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322534">
        <w:rPr>
          <w:sz w:val="24"/>
          <w:szCs w:val="24"/>
        </w:rPr>
        <w:t xml:space="preserve">. Внеплановые проверки проводятся в соответствии с решением </w:t>
      </w:r>
      <w:r w:rsidR="008B4760">
        <w:rPr>
          <w:sz w:val="24"/>
          <w:szCs w:val="24"/>
        </w:rPr>
        <w:t>Главы Сергеевского сельского поселения</w:t>
      </w:r>
      <w:r w:rsidRPr="00322534">
        <w:rPr>
          <w:sz w:val="24"/>
          <w:szCs w:val="24"/>
        </w:rPr>
        <w:t>, принятого: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3E4023" w:rsidRPr="00322534" w:rsidRDefault="003E4023" w:rsidP="00322534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>б) в случае истечения срока исполнения ранее выданного предписания;</w:t>
      </w:r>
    </w:p>
    <w:p w:rsidR="003E4023" w:rsidRDefault="003E4023" w:rsidP="00082AFE">
      <w:pPr>
        <w:pStyle w:val="ConsPlusNormal"/>
        <w:ind w:firstLine="540"/>
        <w:jc w:val="both"/>
        <w:rPr>
          <w:sz w:val="24"/>
          <w:szCs w:val="24"/>
        </w:rPr>
      </w:pPr>
      <w:r w:rsidRPr="00322534">
        <w:rPr>
          <w:sz w:val="24"/>
          <w:szCs w:val="24"/>
        </w:rPr>
        <w:t xml:space="preserve">в) в случае, предусмотренном </w:t>
      </w:r>
      <w:hyperlink w:anchor="P146" w:history="1">
        <w:r w:rsidRPr="00DA4755">
          <w:rPr>
            <w:color w:val="0000FF"/>
            <w:sz w:val="24"/>
            <w:szCs w:val="24"/>
          </w:rPr>
          <w:t xml:space="preserve">подпунктом "в" пункта </w:t>
        </w:r>
      </w:hyperlink>
      <w:r>
        <w:rPr>
          <w:sz w:val="24"/>
          <w:szCs w:val="24"/>
        </w:rPr>
        <w:t>44Положения</w:t>
      </w:r>
      <w:r w:rsidRPr="0032253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4023" w:rsidRPr="00490D18" w:rsidRDefault="003E4023" w:rsidP="00490D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0D18">
        <w:rPr>
          <w:rFonts w:ascii="Times New Roman" w:hAnsi="Times New Roman" w:cs="Times New Roman"/>
          <w:sz w:val="24"/>
          <w:szCs w:val="24"/>
        </w:rPr>
        <w:t>III. Проведение контрольных мероприятий</w:t>
      </w:r>
    </w:p>
    <w:p w:rsidR="003E4023" w:rsidRPr="00490D18" w:rsidRDefault="003E4023" w:rsidP="00490D18">
      <w:pPr>
        <w:pStyle w:val="ConsPlusNormal"/>
        <w:jc w:val="both"/>
        <w:rPr>
          <w:sz w:val="24"/>
          <w:szCs w:val="24"/>
        </w:rPr>
      </w:pP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bookmarkStart w:id="1" w:name="P96"/>
      <w:bookmarkEnd w:id="1"/>
      <w:r w:rsidRPr="00490D18">
        <w:rPr>
          <w:sz w:val="24"/>
          <w:szCs w:val="24"/>
        </w:rPr>
        <w:t>Камеральная проверка может проводиться одним должностным лицом или проверочной группой.</w:t>
      </w:r>
    </w:p>
    <w:p w:rsidR="008B4760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8B4760">
        <w:rPr>
          <w:sz w:val="24"/>
          <w:szCs w:val="24"/>
        </w:rPr>
        <w:t xml:space="preserve">Выездная проверка проводится проверочной группой в составе не менее двух должностных лиц Администрации </w:t>
      </w:r>
      <w:r w:rsidR="008B4760" w:rsidRPr="008B4760">
        <w:rPr>
          <w:sz w:val="24"/>
          <w:szCs w:val="24"/>
        </w:rPr>
        <w:t>Сергеевского сельского поселения.</w:t>
      </w:r>
      <w:r w:rsidRPr="008B4760">
        <w:rPr>
          <w:sz w:val="24"/>
          <w:szCs w:val="24"/>
        </w:rPr>
        <w:t xml:space="preserve"> </w:t>
      </w:r>
      <w:bookmarkStart w:id="2" w:name="P100"/>
      <w:bookmarkEnd w:id="2"/>
    </w:p>
    <w:p w:rsidR="003E4023" w:rsidRPr="008B4760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8B4760">
        <w:rPr>
          <w:sz w:val="24"/>
          <w:szCs w:val="24"/>
        </w:rPr>
        <w:t xml:space="preserve">Камеральная проверка проводится по месту нахождения </w:t>
      </w:r>
      <w:r w:rsidR="008B4760">
        <w:rPr>
          <w:sz w:val="24"/>
          <w:szCs w:val="24"/>
        </w:rPr>
        <w:t>ведущего</w:t>
      </w:r>
      <w:r w:rsidRPr="008B4760">
        <w:rPr>
          <w:sz w:val="24"/>
          <w:szCs w:val="24"/>
        </w:rPr>
        <w:t xml:space="preserve"> специалиста на основании документов и информации, представленных субъектом контроля по запросу </w:t>
      </w:r>
      <w:r w:rsidR="008B4760">
        <w:rPr>
          <w:sz w:val="24"/>
          <w:szCs w:val="24"/>
        </w:rPr>
        <w:t>Ведущего</w:t>
      </w:r>
      <w:r w:rsidRPr="008B4760">
        <w:rPr>
          <w:sz w:val="24"/>
          <w:szCs w:val="24"/>
        </w:rPr>
        <w:t xml:space="preserve"> специалиста, а также документов и информации, полученных в результате анализа данных единой информационной системы в сфере закупок.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8B4760">
        <w:rPr>
          <w:sz w:val="24"/>
          <w:szCs w:val="24"/>
        </w:rPr>
        <w:t>Ведущего</w:t>
      </w:r>
      <w:r>
        <w:rPr>
          <w:sz w:val="24"/>
          <w:szCs w:val="24"/>
        </w:rPr>
        <w:t xml:space="preserve"> специалиста.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bookmarkStart w:id="3" w:name="P102"/>
      <w:bookmarkEnd w:id="3"/>
      <w:r w:rsidRPr="00490D18">
        <w:rPr>
          <w:sz w:val="24"/>
          <w:szCs w:val="24"/>
        </w:rPr>
        <w:t xml:space="preserve">При проведении камеральной проверки </w:t>
      </w:r>
      <w:r w:rsidR="008B4760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 специалистом</w:t>
      </w:r>
      <w:r w:rsidRPr="00490D18">
        <w:rPr>
          <w:sz w:val="24"/>
          <w:szCs w:val="24"/>
        </w:rPr>
        <w:t xml:space="preserve"> либо проверочной группой проводится проверка полноты представленных субъектом контроля документов и информации по запросу </w:t>
      </w:r>
      <w:r w:rsidR="008B4760">
        <w:rPr>
          <w:sz w:val="24"/>
          <w:szCs w:val="24"/>
        </w:rPr>
        <w:t>Ведущего</w:t>
      </w:r>
      <w:r>
        <w:rPr>
          <w:sz w:val="24"/>
          <w:szCs w:val="24"/>
        </w:rPr>
        <w:t xml:space="preserve"> специалиста</w:t>
      </w:r>
      <w:r w:rsidRPr="00490D18">
        <w:rPr>
          <w:sz w:val="24"/>
          <w:szCs w:val="24"/>
        </w:rPr>
        <w:t xml:space="preserve"> в течение 3 рабочих дней со дня получении от субъекта контроля таких документов и информации.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bookmarkStart w:id="4" w:name="P103"/>
      <w:bookmarkEnd w:id="4"/>
      <w:proofErr w:type="gramStart"/>
      <w:r w:rsidRPr="00490D18">
        <w:rPr>
          <w:sz w:val="24"/>
          <w:szCs w:val="24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hyperlink w:anchor="P102" w:history="1">
        <w:r w:rsidRPr="00DA4755">
          <w:rPr>
            <w:color w:val="0000FF"/>
            <w:sz w:val="24"/>
            <w:szCs w:val="24"/>
          </w:rPr>
          <w:t>пунктом 2</w:t>
        </w:r>
      </w:hyperlink>
      <w:r w:rsidRPr="00DA4755">
        <w:rPr>
          <w:sz w:val="24"/>
          <w:szCs w:val="24"/>
        </w:rPr>
        <w:t>6</w:t>
      </w:r>
      <w:r w:rsidR="008B4760">
        <w:rPr>
          <w:sz w:val="24"/>
          <w:szCs w:val="24"/>
        </w:rPr>
        <w:t xml:space="preserve"> </w:t>
      </w:r>
      <w:r w:rsidRPr="00DA4755">
        <w:rPr>
          <w:sz w:val="24"/>
          <w:szCs w:val="24"/>
        </w:rPr>
        <w:t>Положения</w:t>
      </w:r>
      <w:r w:rsidRPr="00490D18">
        <w:rPr>
          <w:sz w:val="24"/>
          <w:szCs w:val="24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123" w:history="1">
        <w:r w:rsidRPr="00DA4755">
          <w:rPr>
            <w:color w:val="0000FF"/>
            <w:sz w:val="24"/>
            <w:szCs w:val="24"/>
          </w:rPr>
          <w:t>подпунктом "г" пункта 3</w:t>
        </w:r>
      </w:hyperlink>
      <w:r>
        <w:rPr>
          <w:sz w:val="24"/>
          <w:szCs w:val="24"/>
        </w:rPr>
        <w:t>4</w:t>
      </w:r>
      <w:r w:rsidR="008B4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Положения </w:t>
      </w:r>
      <w:r w:rsidRPr="00490D18">
        <w:rPr>
          <w:sz w:val="24"/>
          <w:szCs w:val="24"/>
        </w:rPr>
        <w:t>дня окончания проверки полноты представленных субъектом контроля документов и информации.</w:t>
      </w:r>
      <w:proofErr w:type="gramEnd"/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129" w:history="1">
        <w:r w:rsidRPr="00DA4755">
          <w:rPr>
            <w:color w:val="0000FF"/>
            <w:sz w:val="24"/>
            <w:szCs w:val="24"/>
          </w:rPr>
          <w:t>пунктом 3</w:t>
        </w:r>
      </w:hyperlink>
      <w:r w:rsidRPr="00DA4755">
        <w:rPr>
          <w:sz w:val="24"/>
          <w:szCs w:val="24"/>
        </w:rPr>
        <w:t>6</w:t>
      </w:r>
      <w:r w:rsidR="008B4760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490D18">
        <w:rPr>
          <w:sz w:val="24"/>
          <w:szCs w:val="24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В случае непредставления субъектом контроля документов и информации по повторному запросу </w:t>
      </w:r>
      <w:r w:rsidR="008B4760">
        <w:rPr>
          <w:sz w:val="24"/>
          <w:szCs w:val="24"/>
        </w:rPr>
        <w:t>Ведущего</w:t>
      </w:r>
      <w:r>
        <w:rPr>
          <w:sz w:val="24"/>
          <w:szCs w:val="24"/>
        </w:rPr>
        <w:t xml:space="preserve"> специалиста</w:t>
      </w:r>
      <w:r w:rsidRPr="00490D18">
        <w:rPr>
          <w:sz w:val="24"/>
          <w:szCs w:val="24"/>
        </w:rPr>
        <w:t xml:space="preserve"> по истечении срока приостановления проверки в соответствии </w:t>
      </w:r>
      <w:r w:rsidRPr="00DA4755">
        <w:rPr>
          <w:sz w:val="24"/>
          <w:szCs w:val="24"/>
        </w:rPr>
        <w:t xml:space="preserve">с </w:t>
      </w:r>
      <w:hyperlink w:anchor="P123" w:history="1">
        <w:r w:rsidRPr="00DA4755">
          <w:rPr>
            <w:color w:val="0000FF"/>
            <w:sz w:val="24"/>
            <w:szCs w:val="24"/>
          </w:rPr>
          <w:t>пунктом "г" пункта 3</w:t>
        </w:r>
      </w:hyperlink>
      <w:r>
        <w:rPr>
          <w:sz w:val="24"/>
          <w:szCs w:val="24"/>
        </w:rPr>
        <w:t>4</w:t>
      </w:r>
      <w:r w:rsidR="008B4760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490D18">
        <w:rPr>
          <w:sz w:val="24"/>
          <w:szCs w:val="24"/>
        </w:rPr>
        <w:t xml:space="preserve"> проверка возобновляется.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bookmarkStart w:id="5" w:name="P107"/>
      <w:bookmarkEnd w:id="5"/>
      <w:r w:rsidRPr="00490D18">
        <w:rPr>
          <w:sz w:val="24"/>
          <w:szCs w:val="24"/>
        </w:rPr>
        <w:t>Выездная проверка проводится по месту нахождения и месту фактического осуществления деятельности субъекта контроля.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>Срок проведения выездной проверки не может превышать 30 рабочих дней.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lastRenderedPageBreak/>
        <w:t>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Срок проведения выездной или камеральной проверки может быть продлен не более чем на 10 рабочих дней по решению </w:t>
      </w:r>
      <w:r>
        <w:rPr>
          <w:sz w:val="24"/>
          <w:szCs w:val="24"/>
        </w:rPr>
        <w:t xml:space="preserve">Главы </w:t>
      </w:r>
      <w:r w:rsidR="008B4760">
        <w:rPr>
          <w:sz w:val="24"/>
          <w:szCs w:val="24"/>
        </w:rPr>
        <w:t>Сергеевского сельского поселения</w:t>
      </w:r>
      <w:r>
        <w:rPr>
          <w:sz w:val="24"/>
          <w:szCs w:val="24"/>
        </w:rPr>
        <w:t>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Решение о продлении срока контрольного мероприятия принимается на основании мотивированного обращения </w:t>
      </w:r>
      <w:r>
        <w:rPr>
          <w:sz w:val="24"/>
          <w:szCs w:val="24"/>
        </w:rPr>
        <w:t>Главного специалиста</w:t>
      </w:r>
      <w:r w:rsidRPr="00490D18">
        <w:rPr>
          <w:sz w:val="24"/>
          <w:szCs w:val="24"/>
        </w:rPr>
        <w:t xml:space="preserve"> (при проведении камеральной проверки одним должностным лицом) либо </w:t>
      </w:r>
      <w:r>
        <w:rPr>
          <w:sz w:val="24"/>
          <w:szCs w:val="24"/>
        </w:rPr>
        <w:t>руководителя проверочной группы</w:t>
      </w:r>
      <w:r w:rsidRPr="00490D18">
        <w:rPr>
          <w:sz w:val="24"/>
          <w:szCs w:val="24"/>
        </w:rPr>
        <w:t>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490D18">
        <w:rPr>
          <w:sz w:val="24"/>
          <w:szCs w:val="24"/>
        </w:rPr>
        <w:t>субъекта контроля нарушений законодательства Российской Федерации</w:t>
      </w:r>
      <w:proofErr w:type="gramEnd"/>
      <w:r w:rsidRPr="00490D18">
        <w:rPr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 В рамках выездной или камеральной проверки проводится встречная проверка по решению </w:t>
      </w:r>
      <w:r>
        <w:rPr>
          <w:sz w:val="24"/>
          <w:szCs w:val="24"/>
        </w:rPr>
        <w:t xml:space="preserve">Главы </w:t>
      </w:r>
      <w:r w:rsidR="008B4760">
        <w:rPr>
          <w:sz w:val="24"/>
          <w:szCs w:val="24"/>
        </w:rPr>
        <w:t>Сергеевского сельского поселения</w:t>
      </w:r>
      <w:r w:rsidRPr="00490D18">
        <w:rPr>
          <w:sz w:val="24"/>
          <w:szCs w:val="24"/>
        </w:rPr>
        <w:t xml:space="preserve">, принятого на основании мотивированного обращения </w:t>
      </w:r>
      <w:r w:rsidR="008B4760">
        <w:rPr>
          <w:sz w:val="24"/>
          <w:szCs w:val="24"/>
        </w:rPr>
        <w:t>Ведущего</w:t>
      </w:r>
      <w:r>
        <w:rPr>
          <w:sz w:val="24"/>
          <w:szCs w:val="24"/>
        </w:rPr>
        <w:t xml:space="preserve"> специалиста</w:t>
      </w:r>
      <w:r w:rsidRPr="00490D18">
        <w:rPr>
          <w:sz w:val="24"/>
          <w:szCs w:val="24"/>
        </w:rPr>
        <w:t xml:space="preserve"> (при проведении камеральной проверки одним должностным лицом) либо руководителя проверочной группы.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Встречная проверка проводится в порядке, установленном </w:t>
      </w:r>
      <w:r>
        <w:rPr>
          <w:sz w:val="24"/>
          <w:szCs w:val="24"/>
        </w:rPr>
        <w:t>настоящим Положением</w:t>
      </w:r>
      <w:r w:rsidRPr="00490D18">
        <w:rPr>
          <w:sz w:val="24"/>
          <w:szCs w:val="24"/>
        </w:rPr>
        <w:t xml:space="preserve"> для выездных и камеральных проверок в соответствии </w:t>
      </w:r>
      <w:r w:rsidRPr="00DA4755">
        <w:rPr>
          <w:sz w:val="24"/>
          <w:szCs w:val="24"/>
        </w:rPr>
        <w:t xml:space="preserve">с </w:t>
      </w:r>
      <w:hyperlink w:anchor="P96" w:history="1">
        <w:r w:rsidRPr="00DA4755">
          <w:rPr>
            <w:color w:val="0000FF"/>
            <w:sz w:val="24"/>
            <w:szCs w:val="24"/>
          </w:rPr>
          <w:t xml:space="preserve">пунктами </w:t>
        </w:r>
      </w:hyperlink>
      <w:r w:rsidRPr="00DA4755">
        <w:rPr>
          <w:sz w:val="24"/>
          <w:szCs w:val="24"/>
        </w:rPr>
        <w:t xml:space="preserve">21 - </w:t>
      </w:r>
      <w:hyperlink w:anchor="P100" w:history="1">
        <w:r w:rsidRPr="00DA4755">
          <w:rPr>
            <w:color w:val="0000FF"/>
            <w:sz w:val="24"/>
            <w:szCs w:val="24"/>
          </w:rPr>
          <w:t>2</w:t>
        </w:r>
      </w:hyperlink>
      <w:r w:rsidRPr="00DA4755">
        <w:rPr>
          <w:sz w:val="24"/>
          <w:szCs w:val="24"/>
        </w:rPr>
        <w:t xml:space="preserve">4, </w:t>
      </w:r>
      <w:hyperlink w:anchor="P107" w:history="1">
        <w:r w:rsidRPr="00DA4755">
          <w:rPr>
            <w:color w:val="0000FF"/>
            <w:sz w:val="24"/>
            <w:szCs w:val="24"/>
          </w:rPr>
          <w:t>2</w:t>
        </w:r>
      </w:hyperlink>
      <w:r w:rsidRPr="00DA4755">
        <w:rPr>
          <w:sz w:val="24"/>
          <w:szCs w:val="24"/>
        </w:rPr>
        <w:t xml:space="preserve">8, </w:t>
      </w:r>
      <w:r>
        <w:rPr>
          <w:sz w:val="24"/>
          <w:szCs w:val="24"/>
        </w:rPr>
        <w:t>30Положения</w:t>
      </w:r>
      <w:r w:rsidRPr="00490D18">
        <w:rPr>
          <w:sz w:val="24"/>
          <w:szCs w:val="24"/>
        </w:rPr>
        <w:t>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>Срок проведения встречной проверки не может превышать 20 рабочих дней.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Проведение выездной или камеральной проверки по решению </w:t>
      </w:r>
      <w:r>
        <w:rPr>
          <w:sz w:val="24"/>
          <w:szCs w:val="24"/>
        </w:rPr>
        <w:t xml:space="preserve">Главы </w:t>
      </w:r>
      <w:r w:rsidR="008B4760">
        <w:rPr>
          <w:sz w:val="24"/>
          <w:szCs w:val="24"/>
        </w:rPr>
        <w:t>Сергеевского сельского поселения</w:t>
      </w:r>
      <w:r w:rsidRPr="00490D18">
        <w:rPr>
          <w:sz w:val="24"/>
          <w:szCs w:val="24"/>
        </w:rPr>
        <w:t xml:space="preserve">, принятого на основании мотивированного обращения </w:t>
      </w:r>
      <w:r w:rsidR="008B4760">
        <w:rPr>
          <w:sz w:val="24"/>
          <w:szCs w:val="24"/>
        </w:rPr>
        <w:t>Ведущего</w:t>
      </w:r>
      <w:r>
        <w:rPr>
          <w:sz w:val="24"/>
          <w:szCs w:val="24"/>
        </w:rPr>
        <w:t xml:space="preserve"> специалиста</w:t>
      </w:r>
      <w:r w:rsidRPr="00490D18">
        <w:rPr>
          <w:sz w:val="24"/>
          <w:szCs w:val="24"/>
        </w:rPr>
        <w:t xml:space="preserve"> (при проведении камеральной проверки одним должностным лицом) либо </w:t>
      </w:r>
      <w:r>
        <w:rPr>
          <w:sz w:val="24"/>
          <w:szCs w:val="24"/>
        </w:rPr>
        <w:t>руководителя проверочной группы</w:t>
      </w:r>
      <w:r w:rsidRPr="00490D18">
        <w:rPr>
          <w:sz w:val="24"/>
          <w:szCs w:val="24"/>
        </w:rPr>
        <w:t>, приостанавливается на общий срок не более 30 рабочих дней в следующих случаях: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bookmarkStart w:id="6" w:name="P120"/>
      <w:bookmarkEnd w:id="6"/>
      <w:r w:rsidRPr="00490D18">
        <w:rPr>
          <w:sz w:val="24"/>
          <w:szCs w:val="24"/>
        </w:rPr>
        <w:t>а) на период проведения встречной проверки, но не более чем на 20 рабочих дней;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bookmarkStart w:id="7" w:name="P121"/>
      <w:bookmarkEnd w:id="7"/>
      <w:r w:rsidRPr="00490D18">
        <w:rPr>
          <w:sz w:val="24"/>
          <w:szCs w:val="24"/>
        </w:rPr>
        <w:t>б) на период организации и проведения экспертиз, но не более чем на 20 рабочих дней;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bookmarkStart w:id="8" w:name="P122"/>
      <w:bookmarkEnd w:id="8"/>
      <w:r w:rsidRPr="00490D18">
        <w:rPr>
          <w:sz w:val="24"/>
          <w:szCs w:val="24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bookmarkStart w:id="9" w:name="P123"/>
      <w:bookmarkEnd w:id="9"/>
      <w:r w:rsidRPr="00490D18">
        <w:rPr>
          <w:sz w:val="24"/>
          <w:szCs w:val="24"/>
        </w:rPr>
        <w:t xml:space="preserve">г) на период, необходимый для представления субъектом контроля документов и информации по повторному запросу Органа контроля в соответствии с </w:t>
      </w:r>
      <w:hyperlink w:anchor="P103" w:history="1">
        <w:r w:rsidRPr="00DA4755">
          <w:rPr>
            <w:color w:val="0000FF"/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>27</w:t>
      </w:r>
      <w:r w:rsidR="008B4760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490D18">
        <w:rPr>
          <w:sz w:val="24"/>
          <w:szCs w:val="24"/>
        </w:rPr>
        <w:t>, но не более чем на 10 рабочих дней;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bookmarkStart w:id="10" w:name="P124"/>
      <w:bookmarkEnd w:id="10"/>
      <w:proofErr w:type="spellStart"/>
      <w:r w:rsidRPr="00490D18">
        <w:rPr>
          <w:sz w:val="24"/>
          <w:szCs w:val="24"/>
        </w:rPr>
        <w:t>д</w:t>
      </w:r>
      <w:proofErr w:type="spellEnd"/>
      <w:r w:rsidRPr="00490D18">
        <w:rPr>
          <w:sz w:val="24"/>
          <w:szCs w:val="24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8B4760">
        <w:rPr>
          <w:sz w:val="24"/>
          <w:szCs w:val="24"/>
        </w:rPr>
        <w:t>Ведущего</w:t>
      </w:r>
      <w:r>
        <w:rPr>
          <w:sz w:val="24"/>
          <w:szCs w:val="24"/>
        </w:rPr>
        <w:t xml:space="preserve"> специалиста </w:t>
      </w:r>
      <w:r w:rsidRPr="00490D18">
        <w:rPr>
          <w:sz w:val="24"/>
          <w:szCs w:val="24"/>
        </w:rPr>
        <w:t>(при проведении камеральной проверки одним должностным лицом</w:t>
      </w:r>
      <w:r>
        <w:rPr>
          <w:sz w:val="24"/>
          <w:szCs w:val="24"/>
        </w:rPr>
        <w:t>) либо проверочной группы</w:t>
      </w:r>
      <w:r w:rsidRPr="00490D18">
        <w:rPr>
          <w:sz w:val="24"/>
          <w:szCs w:val="24"/>
        </w:rPr>
        <w:t>, включая наступление обстоятельств непреодолимой силы.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 Решение о возобновлении проведения выездной или камеральной проверки принимается в срок не более 2 рабочих дней: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lastRenderedPageBreak/>
        <w:t xml:space="preserve">а) после завершения проведения встречной проверки и (или) экспертизы согласно </w:t>
      </w:r>
      <w:hyperlink w:anchor="P120" w:history="1">
        <w:r w:rsidRPr="00DA4755">
          <w:rPr>
            <w:color w:val="0000FF"/>
            <w:sz w:val="24"/>
            <w:szCs w:val="24"/>
          </w:rPr>
          <w:t>подпунктам "а"</w:t>
        </w:r>
      </w:hyperlink>
      <w:r w:rsidRPr="00DA4755">
        <w:rPr>
          <w:sz w:val="24"/>
          <w:szCs w:val="24"/>
        </w:rPr>
        <w:t xml:space="preserve">, </w:t>
      </w:r>
      <w:hyperlink w:anchor="P121" w:history="1">
        <w:r w:rsidRPr="00DA4755">
          <w:rPr>
            <w:color w:val="0000FF"/>
            <w:sz w:val="24"/>
            <w:szCs w:val="24"/>
          </w:rPr>
          <w:t>"б" пункта 3</w:t>
        </w:r>
      </w:hyperlink>
      <w:r w:rsidRPr="00DA4755">
        <w:rPr>
          <w:sz w:val="24"/>
          <w:szCs w:val="24"/>
        </w:rPr>
        <w:t>4</w:t>
      </w:r>
      <w:r w:rsidR="008B4760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490D18">
        <w:rPr>
          <w:sz w:val="24"/>
          <w:szCs w:val="24"/>
        </w:rPr>
        <w:t>;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б) после устранения причин приостановления проведения проверки, указанных в </w:t>
      </w:r>
      <w:hyperlink w:anchor="P122" w:history="1">
        <w:r w:rsidRPr="00DA4755">
          <w:rPr>
            <w:color w:val="0000FF"/>
            <w:sz w:val="24"/>
            <w:szCs w:val="24"/>
          </w:rPr>
          <w:t>подпунктах "в"</w:t>
        </w:r>
      </w:hyperlink>
      <w:r w:rsidRPr="00DA4755">
        <w:rPr>
          <w:sz w:val="24"/>
          <w:szCs w:val="24"/>
        </w:rPr>
        <w:t xml:space="preserve"> - </w:t>
      </w:r>
      <w:hyperlink w:anchor="P124" w:history="1">
        <w:r w:rsidRPr="00DA4755">
          <w:rPr>
            <w:color w:val="0000FF"/>
            <w:sz w:val="24"/>
            <w:szCs w:val="24"/>
          </w:rPr>
          <w:t>"</w:t>
        </w:r>
        <w:proofErr w:type="spellStart"/>
        <w:r w:rsidRPr="00DA4755">
          <w:rPr>
            <w:color w:val="0000FF"/>
            <w:sz w:val="24"/>
            <w:szCs w:val="24"/>
          </w:rPr>
          <w:t>д</w:t>
        </w:r>
        <w:proofErr w:type="spellEnd"/>
        <w:r w:rsidRPr="00DA4755">
          <w:rPr>
            <w:color w:val="0000FF"/>
            <w:sz w:val="24"/>
            <w:szCs w:val="24"/>
          </w:rPr>
          <w:t>" пункта 3</w:t>
        </w:r>
      </w:hyperlink>
      <w:r>
        <w:rPr>
          <w:sz w:val="24"/>
          <w:szCs w:val="24"/>
        </w:rPr>
        <w:t>4</w:t>
      </w:r>
      <w:r w:rsidR="008B4760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490D18">
        <w:rPr>
          <w:sz w:val="24"/>
          <w:szCs w:val="24"/>
        </w:rPr>
        <w:t>;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в) после истечения срока приостановления проверки в соответствии с </w:t>
      </w:r>
      <w:hyperlink w:anchor="P122" w:history="1">
        <w:r w:rsidRPr="00DA4755">
          <w:rPr>
            <w:color w:val="0000FF"/>
            <w:sz w:val="24"/>
            <w:szCs w:val="24"/>
          </w:rPr>
          <w:t>подпунктами "в"</w:t>
        </w:r>
      </w:hyperlink>
      <w:r w:rsidRPr="00DA4755">
        <w:rPr>
          <w:sz w:val="24"/>
          <w:szCs w:val="24"/>
        </w:rPr>
        <w:t xml:space="preserve"> - </w:t>
      </w:r>
      <w:hyperlink w:anchor="P124" w:history="1">
        <w:r w:rsidRPr="00DA4755">
          <w:rPr>
            <w:color w:val="0000FF"/>
            <w:sz w:val="24"/>
            <w:szCs w:val="24"/>
          </w:rPr>
          <w:t>"</w:t>
        </w:r>
        <w:proofErr w:type="spellStart"/>
        <w:r w:rsidRPr="00DA4755">
          <w:rPr>
            <w:color w:val="0000FF"/>
            <w:sz w:val="24"/>
            <w:szCs w:val="24"/>
          </w:rPr>
          <w:t>д</w:t>
        </w:r>
        <w:proofErr w:type="spellEnd"/>
        <w:r w:rsidRPr="00DA4755">
          <w:rPr>
            <w:color w:val="0000FF"/>
            <w:sz w:val="24"/>
            <w:szCs w:val="24"/>
          </w:rPr>
          <w:t>" пункта 3</w:t>
        </w:r>
      </w:hyperlink>
      <w:r w:rsidRPr="00DA4755">
        <w:rPr>
          <w:sz w:val="24"/>
          <w:szCs w:val="24"/>
        </w:rPr>
        <w:t>4</w:t>
      </w:r>
      <w:r w:rsidR="008B4760">
        <w:rPr>
          <w:sz w:val="24"/>
          <w:szCs w:val="24"/>
        </w:rPr>
        <w:t xml:space="preserve"> </w:t>
      </w:r>
      <w:r w:rsidRPr="00DA4755">
        <w:rPr>
          <w:sz w:val="24"/>
          <w:szCs w:val="24"/>
        </w:rPr>
        <w:t>Положения.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bookmarkStart w:id="11" w:name="P129"/>
      <w:bookmarkEnd w:id="11"/>
      <w:r w:rsidRPr="00490D18">
        <w:rPr>
          <w:sz w:val="24"/>
          <w:szCs w:val="24"/>
        </w:rPr>
        <w:t xml:space="preserve">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>
        <w:rPr>
          <w:sz w:val="24"/>
          <w:szCs w:val="24"/>
        </w:rPr>
        <w:t xml:space="preserve">распоряжением </w:t>
      </w:r>
      <w:r w:rsidR="008B4760">
        <w:rPr>
          <w:sz w:val="24"/>
          <w:szCs w:val="24"/>
        </w:rPr>
        <w:t>Главы Сергеевского сельского поселения</w:t>
      </w:r>
      <w:r w:rsidRPr="00490D18">
        <w:rPr>
          <w:sz w:val="24"/>
          <w:szCs w:val="24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3E4023" w:rsidRPr="00490D18" w:rsidRDefault="003E4023" w:rsidP="00490D18">
      <w:pPr>
        <w:pStyle w:val="ConsPlusNormal"/>
        <w:ind w:firstLine="540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Копия </w:t>
      </w:r>
      <w:r>
        <w:rPr>
          <w:sz w:val="24"/>
          <w:szCs w:val="24"/>
        </w:rPr>
        <w:t>распоряжения</w:t>
      </w:r>
      <w:r w:rsidRPr="00490D18">
        <w:rPr>
          <w:sz w:val="24"/>
          <w:szCs w:val="24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3E4023" w:rsidRPr="00490D18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490D18">
        <w:rPr>
          <w:sz w:val="24"/>
          <w:szCs w:val="24"/>
        </w:rPr>
        <w:t xml:space="preserve"> В случае непредставления или несвоевременного представления документов и информации по запросу Органа контроля в соответствии с </w:t>
      </w:r>
      <w:hyperlink w:anchor="P60" w:history="1">
        <w:r w:rsidRPr="00DA4755">
          <w:rPr>
            <w:color w:val="0000FF"/>
            <w:sz w:val="24"/>
            <w:szCs w:val="24"/>
          </w:rPr>
          <w:t>подпунктом "а" пункта 6</w:t>
        </w:r>
      </w:hyperlink>
      <w:r>
        <w:rPr>
          <w:sz w:val="24"/>
          <w:szCs w:val="24"/>
        </w:rPr>
        <w:t>Положения</w:t>
      </w:r>
      <w:r w:rsidRPr="00490D18">
        <w:rPr>
          <w:sz w:val="24"/>
          <w:szCs w:val="24"/>
        </w:rPr>
        <w:t xml:space="preserve"> либо представления заведомо недостоверных документов и информации </w:t>
      </w:r>
      <w:r w:rsidR="008B4760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 специалистом</w:t>
      </w:r>
      <w:r w:rsidRPr="00490D18">
        <w:rPr>
          <w:sz w:val="24"/>
          <w:szCs w:val="24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3E4023" w:rsidRDefault="003E4023" w:rsidP="00B74C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4023" w:rsidRPr="00B74C24" w:rsidRDefault="003E4023" w:rsidP="00B74C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4C24">
        <w:rPr>
          <w:rFonts w:ascii="Times New Roman" w:hAnsi="Times New Roman" w:cs="Times New Roman"/>
          <w:sz w:val="24"/>
          <w:szCs w:val="24"/>
        </w:rPr>
        <w:t>IV. Оформление результатов контрольных мероприятий</w:t>
      </w:r>
    </w:p>
    <w:p w:rsidR="003E4023" w:rsidRPr="00B74C24" w:rsidRDefault="003E4023" w:rsidP="00B74C24">
      <w:pPr>
        <w:pStyle w:val="ConsPlusNormal"/>
        <w:jc w:val="both"/>
        <w:rPr>
          <w:sz w:val="24"/>
          <w:szCs w:val="24"/>
        </w:rPr>
      </w:pPr>
    </w:p>
    <w:p w:rsidR="003E4023" w:rsidRPr="00B74C24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B74C24">
        <w:rPr>
          <w:sz w:val="24"/>
          <w:szCs w:val="24"/>
        </w:rPr>
        <w:t xml:space="preserve">Результаты встречной проверки оформляются актом, который подписывается </w:t>
      </w:r>
      <w:r w:rsidR="008B4760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 специалистом</w:t>
      </w:r>
      <w:r w:rsidRPr="00B74C24">
        <w:rPr>
          <w:sz w:val="24"/>
          <w:szCs w:val="24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r w:rsidRPr="00B74C24">
        <w:rPr>
          <w:sz w:val="24"/>
          <w:szCs w:val="24"/>
        </w:rPr>
        <w:t>По результатам встречной проверки предписания субъекту контроля не выдаются.</w:t>
      </w:r>
    </w:p>
    <w:p w:rsidR="003E4023" w:rsidRPr="00B74C24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B74C24">
        <w:rPr>
          <w:sz w:val="24"/>
          <w:szCs w:val="24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8B4760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 специалистом</w:t>
      </w:r>
      <w:r w:rsidRPr="00B74C24">
        <w:rPr>
          <w:sz w:val="24"/>
          <w:szCs w:val="24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</w:p>
    <w:p w:rsidR="003E4023" w:rsidRPr="00B74C24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B74C24">
        <w:rPr>
          <w:sz w:val="24"/>
          <w:szCs w:val="24"/>
        </w:rPr>
        <w:t>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B74C24">
        <w:rPr>
          <w:sz w:val="24"/>
          <w:szCs w:val="24"/>
        </w:rPr>
        <w:t>кт встр</w:t>
      </w:r>
      <w:proofErr w:type="gramEnd"/>
      <w:r w:rsidRPr="00B74C24">
        <w:rPr>
          <w:sz w:val="24"/>
          <w:szCs w:val="24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3E4023" w:rsidRPr="00B74C24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B74C24">
        <w:rPr>
          <w:sz w:val="24"/>
          <w:szCs w:val="24"/>
        </w:rPr>
        <w:t>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3E4023" w:rsidRPr="00B74C24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B74C24">
        <w:rPr>
          <w:sz w:val="24"/>
          <w:szCs w:val="24"/>
        </w:rPr>
        <w:t>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r w:rsidRPr="00B74C24">
        <w:rPr>
          <w:sz w:val="24"/>
          <w:szCs w:val="24"/>
        </w:rPr>
        <w:t>Письменные возражения субъекта контроля приобщаются к материалам проверки.</w:t>
      </w:r>
    </w:p>
    <w:p w:rsidR="003E4023" w:rsidRPr="00B74C24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B74C24">
        <w:rPr>
          <w:sz w:val="24"/>
          <w:szCs w:val="24"/>
        </w:rPr>
        <w:t xml:space="preserve">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8B4760">
        <w:rPr>
          <w:sz w:val="24"/>
          <w:szCs w:val="24"/>
        </w:rPr>
        <w:t>Ведущим</w:t>
      </w:r>
      <w:r>
        <w:rPr>
          <w:sz w:val="24"/>
          <w:szCs w:val="24"/>
        </w:rPr>
        <w:t xml:space="preserve"> специалистом</w:t>
      </w:r>
      <w:r w:rsidRPr="00B74C24">
        <w:rPr>
          <w:sz w:val="24"/>
          <w:szCs w:val="24"/>
        </w:rPr>
        <w:t>.</w:t>
      </w:r>
    </w:p>
    <w:p w:rsidR="003E4023" w:rsidRPr="00B74C24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bookmarkStart w:id="12" w:name="P143"/>
      <w:bookmarkEnd w:id="12"/>
      <w:r w:rsidRPr="00B74C24">
        <w:rPr>
          <w:sz w:val="24"/>
          <w:szCs w:val="24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 w:rsidR="008B4760">
        <w:rPr>
          <w:sz w:val="24"/>
          <w:szCs w:val="24"/>
        </w:rPr>
        <w:t>Ведущий</w:t>
      </w:r>
      <w:r>
        <w:rPr>
          <w:sz w:val="24"/>
          <w:szCs w:val="24"/>
        </w:rPr>
        <w:t xml:space="preserve"> специалист</w:t>
      </w:r>
      <w:r w:rsidRPr="00B74C24">
        <w:rPr>
          <w:sz w:val="24"/>
          <w:szCs w:val="24"/>
        </w:rPr>
        <w:t xml:space="preserve"> принимает решение, </w:t>
      </w:r>
      <w:r w:rsidRPr="00B74C24">
        <w:rPr>
          <w:sz w:val="24"/>
          <w:szCs w:val="24"/>
        </w:rPr>
        <w:lastRenderedPageBreak/>
        <w:t xml:space="preserve">которое оформляется </w:t>
      </w:r>
      <w:r>
        <w:rPr>
          <w:sz w:val="24"/>
          <w:szCs w:val="24"/>
        </w:rPr>
        <w:t xml:space="preserve">распоряжением </w:t>
      </w:r>
      <w:r w:rsidR="008B4760">
        <w:rPr>
          <w:sz w:val="24"/>
          <w:szCs w:val="24"/>
        </w:rPr>
        <w:t>Главы Сергеевского сельского поселения</w:t>
      </w:r>
      <w:r w:rsidRPr="00B74C24">
        <w:rPr>
          <w:sz w:val="24"/>
          <w:szCs w:val="24"/>
        </w:rPr>
        <w:t xml:space="preserve"> в срок не более 30 рабочих дней со дня подписания акта: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bookmarkStart w:id="13" w:name="P144"/>
      <w:bookmarkEnd w:id="13"/>
      <w:r w:rsidRPr="00B74C24">
        <w:rPr>
          <w:sz w:val="24"/>
          <w:szCs w:val="24"/>
        </w:rPr>
        <w:t xml:space="preserve">а) о выдаче обязательного для исполнения предписания в случаях, установленных Федеральным </w:t>
      </w:r>
      <w:hyperlink r:id="rId11" w:history="1">
        <w:r w:rsidRPr="00B74C24">
          <w:rPr>
            <w:color w:val="0000FF"/>
            <w:sz w:val="24"/>
            <w:szCs w:val="24"/>
          </w:rPr>
          <w:t>законом</w:t>
        </w:r>
      </w:hyperlink>
      <w:r w:rsidRPr="00B74C24">
        <w:rPr>
          <w:sz w:val="24"/>
          <w:szCs w:val="24"/>
        </w:rPr>
        <w:t>;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r w:rsidRPr="00B74C24">
        <w:rPr>
          <w:sz w:val="24"/>
          <w:szCs w:val="24"/>
        </w:rPr>
        <w:t>б) об отсутствии оснований для выдачи предписания;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bookmarkStart w:id="14" w:name="P146"/>
      <w:bookmarkEnd w:id="14"/>
      <w:r w:rsidRPr="00B74C24">
        <w:rPr>
          <w:sz w:val="24"/>
          <w:szCs w:val="24"/>
        </w:rPr>
        <w:t>в) о проведении внеплановой выездной проверки.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r w:rsidRPr="00B74C24">
        <w:rPr>
          <w:sz w:val="24"/>
          <w:szCs w:val="24"/>
        </w:rPr>
        <w:t xml:space="preserve">Одновременно с подписанием вышеуказанного </w:t>
      </w:r>
      <w:r>
        <w:rPr>
          <w:sz w:val="24"/>
          <w:szCs w:val="24"/>
        </w:rPr>
        <w:t>распоряжения</w:t>
      </w:r>
      <w:r w:rsidR="008B4760">
        <w:rPr>
          <w:sz w:val="24"/>
          <w:szCs w:val="24"/>
        </w:rPr>
        <w:t xml:space="preserve"> Ведущим</w:t>
      </w:r>
      <w:r>
        <w:rPr>
          <w:sz w:val="24"/>
          <w:szCs w:val="24"/>
        </w:rPr>
        <w:t xml:space="preserve"> специалистом составляется</w:t>
      </w:r>
      <w:r w:rsidRPr="00B74C24">
        <w:rPr>
          <w:sz w:val="24"/>
          <w:szCs w:val="24"/>
        </w:rPr>
        <w:t xml:space="preserve">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r w:rsidRPr="00B74C24">
        <w:rPr>
          <w:sz w:val="24"/>
          <w:szCs w:val="24"/>
        </w:rPr>
        <w:t xml:space="preserve">Отчет о результатах выездной или камеральной проверки подписывается </w:t>
      </w:r>
      <w:r w:rsidR="008B4760">
        <w:rPr>
          <w:sz w:val="24"/>
          <w:szCs w:val="24"/>
        </w:rPr>
        <w:t>Ведущим</w:t>
      </w:r>
      <w:r w:rsidRPr="00082AFE">
        <w:rPr>
          <w:sz w:val="24"/>
          <w:szCs w:val="24"/>
        </w:rPr>
        <w:t xml:space="preserve"> специалистом (при проведении камеральной проверки одним должностным лицом)</w:t>
      </w:r>
      <w:r w:rsidRPr="00B74C24">
        <w:rPr>
          <w:sz w:val="24"/>
          <w:szCs w:val="24"/>
        </w:rPr>
        <w:t xml:space="preserve"> либо руководителем проверочной группы, </w:t>
      </w:r>
      <w:proofErr w:type="gramStart"/>
      <w:r w:rsidRPr="00B74C24">
        <w:rPr>
          <w:sz w:val="24"/>
          <w:szCs w:val="24"/>
        </w:rPr>
        <w:t>проводившими</w:t>
      </w:r>
      <w:proofErr w:type="gramEnd"/>
      <w:r w:rsidRPr="00B74C24">
        <w:rPr>
          <w:sz w:val="24"/>
          <w:szCs w:val="24"/>
        </w:rPr>
        <w:t xml:space="preserve"> проверку.</w:t>
      </w:r>
    </w:p>
    <w:p w:rsidR="003E4023" w:rsidRPr="00B74C24" w:rsidRDefault="003E4023" w:rsidP="00B74C24">
      <w:pPr>
        <w:pStyle w:val="ConsPlusNormal"/>
        <w:ind w:firstLine="540"/>
        <w:jc w:val="both"/>
        <w:rPr>
          <w:sz w:val="24"/>
          <w:szCs w:val="24"/>
        </w:rPr>
      </w:pPr>
      <w:r w:rsidRPr="00B74C24">
        <w:rPr>
          <w:sz w:val="24"/>
          <w:szCs w:val="24"/>
        </w:rPr>
        <w:t>Отчет о результатах выездной или камеральной проверки приобщается к материалам проверки.</w:t>
      </w:r>
    </w:p>
    <w:p w:rsidR="003E4023" w:rsidRPr="00E3644A" w:rsidRDefault="003E4023" w:rsidP="00E364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644A">
        <w:rPr>
          <w:rFonts w:ascii="Times New Roman" w:hAnsi="Times New Roman" w:cs="Times New Roman"/>
          <w:sz w:val="24"/>
          <w:szCs w:val="24"/>
        </w:rPr>
        <w:t>V. Реализация результатов контрольных мероприятий</w:t>
      </w:r>
    </w:p>
    <w:p w:rsidR="003E4023" w:rsidRPr="00E3644A" w:rsidRDefault="003E4023" w:rsidP="00E3644A">
      <w:pPr>
        <w:pStyle w:val="ConsPlusNormal"/>
        <w:jc w:val="both"/>
        <w:rPr>
          <w:sz w:val="24"/>
          <w:szCs w:val="24"/>
        </w:rPr>
      </w:pPr>
    </w:p>
    <w:p w:rsidR="003E4023" w:rsidRPr="00E3644A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E3644A">
        <w:rPr>
          <w:sz w:val="24"/>
          <w:szCs w:val="24"/>
        </w:rPr>
        <w:t xml:space="preserve">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P144" w:history="1">
        <w:r w:rsidRPr="00DA4755">
          <w:rPr>
            <w:color w:val="0000FF"/>
            <w:sz w:val="24"/>
            <w:szCs w:val="24"/>
          </w:rPr>
          <w:t xml:space="preserve">подпунктом "а" пункта </w:t>
        </w:r>
      </w:hyperlink>
      <w:r>
        <w:rPr>
          <w:sz w:val="24"/>
          <w:szCs w:val="24"/>
        </w:rPr>
        <w:t>44</w:t>
      </w:r>
      <w:r w:rsidR="008B4760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E3644A">
        <w:rPr>
          <w:sz w:val="24"/>
          <w:szCs w:val="24"/>
        </w:rPr>
        <w:t>.</w:t>
      </w:r>
    </w:p>
    <w:p w:rsidR="003E4023" w:rsidRPr="00E3644A" w:rsidRDefault="003E4023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E3644A">
        <w:rPr>
          <w:sz w:val="24"/>
          <w:szCs w:val="24"/>
        </w:rPr>
        <w:t>Предписание должно содержать сроки его исполнения.</w:t>
      </w:r>
    </w:p>
    <w:p w:rsidR="003E4023" w:rsidRPr="00E3644A" w:rsidRDefault="008B4760" w:rsidP="00E53B3C">
      <w:pPr>
        <w:pStyle w:val="ConsPlusNormal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3E4023">
        <w:rPr>
          <w:sz w:val="24"/>
          <w:szCs w:val="24"/>
        </w:rPr>
        <w:t xml:space="preserve"> специалист</w:t>
      </w:r>
      <w:r w:rsidR="003E4023" w:rsidRPr="00E3644A">
        <w:rPr>
          <w:sz w:val="24"/>
          <w:szCs w:val="24"/>
        </w:rPr>
        <w:t xml:space="preserve"> (при проведении камеральной проверки одним должностным лицом) либо руководитель проверочной группы обязаны осуществлять </w:t>
      </w:r>
      <w:proofErr w:type="gramStart"/>
      <w:r w:rsidR="003E4023" w:rsidRPr="00E3644A">
        <w:rPr>
          <w:sz w:val="24"/>
          <w:szCs w:val="24"/>
        </w:rPr>
        <w:t>контроль за</w:t>
      </w:r>
      <w:proofErr w:type="gramEnd"/>
      <w:r w:rsidR="003E4023" w:rsidRPr="00E3644A">
        <w:rPr>
          <w:sz w:val="24"/>
          <w:szCs w:val="24"/>
        </w:rPr>
        <w:t xml:space="preserve"> выполнением субъектом контроля предписания.</w:t>
      </w:r>
    </w:p>
    <w:p w:rsidR="003E4023" w:rsidRDefault="003E4023" w:rsidP="00E3644A">
      <w:pPr>
        <w:pStyle w:val="ConsPlusNormal"/>
        <w:ind w:firstLine="540"/>
        <w:jc w:val="both"/>
        <w:rPr>
          <w:sz w:val="24"/>
          <w:szCs w:val="24"/>
        </w:rPr>
      </w:pPr>
      <w:r w:rsidRPr="00E3644A">
        <w:rPr>
          <w:sz w:val="24"/>
          <w:szCs w:val="24"/>
        </w:rPr>
        <w:t>В случае неисполнения в установленный срок предписания Органа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3E4023" w:rsidRPr="00E3644A" w:rsidRDefault="003E4023" w:rsidP="00E3644A">
      <w:pPr>
        <w:pStyle w:val="ConsPlusNormal"/>
        <w:ind w:firstLine="540"/>
        <w:jc w:val="both"/>
        <w:rPr>
          <w:sz w:val="24"/>
          <w:szCs w:val="24"/>
        </w:rPr>
      </w:pPr>
    </w:p>
    <w:p w:rsidR="003E4023" w:rsidRPr="00D80E06" w:rsidRDefault="003E4023" w:rsidP="00E3644A">
      <w:pPr>
        <w:pStyle w:val="30"/>
        <w:numPr>
          <w:ilvl w:val="0"/>
          <w:numId w:val="28"/>
        </w:numPr>
        <w:shd w:val="clear" w:color="auto" w:fill="auto"/>
        <w:tabs>
          <w:tab w:val="left" w:pos="1176"/>
        </w:tabs>
        <w:spacing w:before="0" w:after="282" w:line="322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80E06">
        <w:rPr>
          <w:rFonts w:ascii="Times New Roman" w:hAnsi="Times New Roman" w:cs="Times New Roman"/>
          <w:b/>
          <w:bCs/>
          <w:sz w:val="24"/>
          <w:szCs w:val="24"/>
        </w:rPr>
        <w:t>Требования к составлению и предоставлению отчетности о результатах проведения контрольных мероприятий.</w:t>
      </w:r>
    </w:p>
    <w:p w:rsidR="003E4023" w:rsidRPr="00D80E06" w:rsidRDefault="008B4760" w:rsidP="00E3644A">
      <w:pPr>
        <w:pStyle w:val="1"/>
        <w:numPr>
          <w:ilvl w:val="0"/>
          <w:numId w:val="26"/>
        </w:numPr>
        <w:shd w:val="clear" w:color="auto" w:fill="auto"/>
        <w:spacing w:after="0"/>
        <w:ind w:left="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3E4023" w:rsidRPr="00E53B3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E4023" w:rsidRPr="00D80E06">
        <w:rPr>
          <w:rFonts w:ascii="Times New Roman" w:hAnsi="Times New Roman" w:cs="Times New Roman"/>
          <w:sz w:val="24"/>
          <w:szCs w:val="24"/>
        </w:rPr>
        <w:t xml:space="preserve"> ежеквартально представляет Главе </w:t>
      </w:r>
      <w:r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r w:rsidR="003E4023" w:rsidRPr="00D80E06">
        <w:rPr>
          <w:rFonts w:ascii="Times New Roman" w:hAnsi="Times New Roman" w:cs="Times New Roman"/>
          <w:sz w:val="24"/>
          <w:szCs w:val="24"/>
        </w:rPr>
        <w:t xml:space="preserve"> информацию о результатах проверок.</w:t>
      </w:r>
    </w:p>
    <w:p w:rsidR="003E4023" w:rsidRPr="00C20A30" w:rsidRDefault="008B4760" w:rsidP="00E53B3C">
      <w:pPr>
        <w:pStyle w:val="1"/>
        <w:numPr>
          <w:ilvl w:val="0"/>
          <w:numId w:val="26"/>
        </w:numPr>
        <w:shd w:val="clear" w:color="auto" w:fill="auto"/>
        <w:spacing w:before="220" w:after="0"/>
        <w:ind w:left="0" w:right="2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3E4023" w:rsidRPr="00C20A30">
        <w:rPr>
          <w:rFonts w:ascii="Times New Roman" w:hAnsi="Times New Roman" w:cs="Times New Roman"/>
          <w:sz w:val="24"/>
          <w:szCs w:val="24"/>
        </w:rPr>
        <w:t xml:space="preserve"> специалист ежегодно размещает информацию о результатах проверок в единой информационной системе в сфере закупок в порядке, установленном законодательством Российской Федерации.</w:t>
      </w: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Default="003E4023" w:rsidP="00B543FC">
      <w:pPr>
        <w:pStyle w:val="1"/>
        <w:shd w:val="clear" w:color="auto" w:fill="auto"/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023" w:rsidSect="00E53B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825"/>
    <w:multiLevelType w:val="hybridMultilevel"/>
    <w:tmpl w:val="01E031C2"/>
    <w:lvl w:ilvl="0" w:tplc="19D205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4E69"/>
    <w:multiLevelType w:val="hybridMultilevel"/>
    <w:tmpl w:val="AF8E8EA0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2">
    <w:nsid w:val="06FC300F"/>
    <w:multiLevelType w:val="hybridMultilevel"/>
    <w:tmpl w:val="9D38145A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57282"/>
    <w:multiLevelType w:val="multilevel"/>
    <w:tmpl w:val="8C80AF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C42600"/>
    <w:multiLevelType w:val="multilevel"/>
    <w:tmpl w:val="8C80AF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D42BFD"/>
    <w:multiLevelType w:val="hybridMultilevel"/>
    <w:tmpl w:val="992CDB0A"/>
    <w:lvl w:ilvl="0" w:tplc="E9BC4FE8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066477"/>
    <w:multiLevelType w:val="multilevel"/>
    <w:tmpl w:val="C5109C38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66DD2"/>
    <w:multiLevelType w:val="hybridMultilevel"/>
    <w:tmpl w:val="B242FE92"/>
    <w:lvl w:ilvl="0" w:tplc="A95A5A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0E68"/>
    <w:multiLevelType w:val="hybridMultilevel"/>
    <w:tmpl w:val="DEBEBAA0"/>
    <w:lvl w:ilvl="0" w:tplc="CD083E5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354F46"/>
    <w:multiLevelType w:val="hybridMultilevel"/>
    <w:tmpl w:val="6654FEA4"/>
    <w:lvl w:ilvl="0" w:tplc="A52CFEE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611AD"/>
    <w:multiLevelType w:val="hybridMultilevel"/>
    <w:tmpl w:val="BF70A804"/>
    <w:lvl w:ilvl="0" w:tplc="A95A5A1C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6B3531"/>
    <w:multiLevelType w:val="hybridMultilevel"/>
    <w:tmpl w:val="D318E670"/>
    <w:lvl w:ilvl="0" w:tplc="CD083E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A796A5F"/>
    <w:multiLevelType w:val="hybridMultilevel"/>
    <w:tmpl w:val="D216260A"/>
    <w:lvl w:ilvl="0" w:tplc="F21838EA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E7BF6"/>
    <w:multiLevelType w:val="multilevel"/>
    <w:tmpl w:val="5C8A90C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B7A16"/>
    <w:multiLevelType w:val="hybridMultilevel"/>
    <w:tmpl w:val="FB46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256CCB"/>
    <w:multiLevelType w:val="hybridMultilevel"/>
    <w:tmpl w:val="DB1449F4"/>
    <w:lvl w:ilvl="0" w:tplc="7AE4E3A4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2876B8B"/>
    <w:multiLevelType w:val="hybridMultilevel"/>
    <w:tmpl w:val="FEF6E1BC"/>
    <w:lvl w:ilvl="0" w:tplc="FF840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282193"/>
    <w:multiLevelType w:val="hybridMultilevel"/>
    <w:tmpl w:val="8A5C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B059C"/>
    <w:multiLevelType w:val="multilevel"/>
    <w:tmpl w:val="CCE630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102044"/>
    <w:multiLevelType w:val="hybridMultilevel"/>
    <w:tmpl w:val="347E54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A215AD0"/>
    <w:multiLevelType w:val="hybridMultilevel"/>
    <w:tmpl w:val="490E2926"/>
    <w:lvl w:ilvl="0" w:tplc="A95A5A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B2DB0"/>
    <w:multiLevelType w:val="hybridMultilevel"/>
    <w:tmpl w:val="986CEE82"/>
    <w:lvl w:ilvl="0" w:tplc="7AE4E3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65084"/>
    <w:multiLevelType w:val="hybridMultilevel"/>
    <w:tmpl w:val="53E25A5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cs="Wingdings" w:hint="default"/>
      </w:rPr>
    </w:lvl>
  </w:abstractNum>
  <w:abstractNum w:abstractNumId="23">
    <w:nsid w:val="61ED1C0D"/>
    <w:multiLevelType w:val="hybridMultilevel"/>
    <w:tmpl w:val="A3628498"/>
    <w:lvl w:ilvl="0" w:tplc="E9BC4FE8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2EC3BBC"/>
    <w:multiLevelType w:val="hybridMultilevel"/>
    <w:tmpl w:val="3A84579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5">
    <w:nsid w:val="674A534F"/>
    <w:multiLevelType w:val="hybridMultilevel"/>
    <w:tmpl w:val="6ABC46CA"/>
    <w:lvl w:ilvl="0" w:tplc="08BA4CF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702886"/>
    <w:multiLevelType w:val="hybridMultilevel"/>
    <w:tmpl w:val="970E93A4"/>
    <w:lvl w:ilvl="0" w:tplc="E9BC4FE8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E100D"/>
    <w:multiLevelType w:val="hybridMultilevel"/>
    <w:tmpl w:val="9C76DA2A"/>
    <w:lvl w:ilvl="0" w:tplc="3B8E2F5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5046C"/>
    <w:multiLevelType w:val="hybridMultilevel"/>
    <w:tmpl w:val="C6FA0BE6"/>
    <w:lvl w:ilvl="0" w:tplc="A95A5A1C">
      <w:start w:val="1"/>
      <w:numFmt w:val="decimal"/>
      <w:lvlText w:val="%1."/>
      <w:lvlJc w:val="left"/>
      <w:pPr>
        <w:ind w:left="100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>
      <w:start w:val="1"/>
      <w:numFmt w:val="lowerRoman"/>
      <w:lvlText w:val="%3."/>
      <w:lvlJc w:val="right"/>
      <w:pPr>
        <w:ind w:left="2440" w:hanging="180"/>
      </w:pPr>
    </w:lvl>
    <w:lvl w:ilvl="3" w:tplc="0419000F">
      <w:start w:val="1"/>
      <w:numFmt w:val="decimal"/>
      <w:lvlText w:val="%4."/>
      <w:lvlJc w:val="left"/>
      <w:pPr>
        <w:ind w:left="3160" w:hanging="360"/>
      </w:pPr>
    </w:lvl>
    <w:lvl w:ilvl="4" w:tplc="04190019">
      <w:start w:val="1"/>
      <w:numFmt w:val="lowerLetter"/>
      <w:lvlText w:val="%5."/>
      <w:lvlJc w:val="left"/>
      <w:pPr>
        <w:ind w:left="3880" w:hanging="360"/>
      </w:pPr>
    </w:lvl>
    <w:lvl w:ilvl="5" w:tplc="0419001B">
      <w:start w:val="1"/>
      <w:numFmt w:val="lowerRoman"/>
      <w:lvlText w:val="%6."/>
      <w:lvlJc w:val="right"/>
      <w:pPr>
        <w:ind w:left="4600" w:hanging="180"/>
      </w:pPr>
    </w:lvl>
    <w:lvl w:ilvl="6" w:tplc="0419000F">
      <w:start w:val="1"/>
      <w:numFmt w:val="decimal"/>
      <w:lvlText w:val="%7."/>
      <w:lvlJc w:val="left"/>
      <w:pPr>
        <w:ind w:left="5320" w:hanging="360"/>
      </w:pPr>
    </w:lvl>
    <w:lvl w:ilvl="7" w:tplc="04190019">
      <w:start w:val="1"/>
      <w:numFmt w:val="lowerLetter"/>
      <w:lvlText w:val="%8."/>
      <w:lvlJc w:val="left"/>
      <w:pPr>
        <w:ind w:left="6040" w:hanging="360"/>
      </w:pPr>
    </w:lvl>
    <w:lvl w:ilvl="8" w:tplc="0419001B">
      <w:start w:val="1"/>
      <w:numFmt w:val="lowerRoman"/>
      <w:lvlText w:val="%9."/>
      <w:lvlJc w:val="right"/>
      <w:pPr>
        <w:ind w:left="6760" w:hanging="180"/>
      </w:pPr>
    </w:lvl>
  </w:abstractNum>
  <w:abstractNum w:abstractNumId="29">
    <w:nsid w:val="7B6D5523"/>
    <w:multiLevelType w:val="hybridMultilevel"/>
    <w:tmpl w:val="B4F803EA"/>
    <w:lvl w:ilvl="0" w:tplc="6582CA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FF540DF"/>
    <w:multiLevelType w:val="hybridMultilevel"/>
    <w:tmpl w:val="D304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3"/>
  </w:num>
  <w:num w:numId="7">
    <w:abstractNumId w:val="18"/>
  </w:num>
  <w:num w:numId="8">
    <w:abstractNumId w:val="27"/>
  </w:num>
  <w:num w:numId="9">
    <w:abstractNumId w:val="24"/>
  </w:num>
  <w:num w:numId="10">
    <w:abstractNumId w:val="14"/>
  </w:num>
  <w:num w:numId="11">
    <w:abstractNumId w:val="2"/>
  </w:num>
  <w:num w:numId="12">
    <w:abstractNumId w:val="0"/>
  </w:num>
  <w:num w:numId="13">
    <w:abstractNumId w:val="25"/>
  </w:num>
  <w:num w:numId="14">
    <w:abstractNumId w:val="1"/>
  </w:num>
  <w:num w:numId="15">
    <w:abstractNumId w:val="20"/>
  </w:num>
  <w:num w:numId="16">
    <w:abstractNumId w:val="22"/>
  </w:num>
  <w:num w:numId="17">
    <w:abstractNumId w:val="29"/>
  </w:num>
  <w:num w:numId="18">
    <w:abstractNumId w:val="11"/>
  </w:num>
  <w:num w:numId="19">
    <w:abstractNumId w:val="28"/>
  </w:num>
  <w:num w:numId="20">
    <w:abstractNumId w:val="10"/>
  </w:num>
  <w:num w:numId="21">
    <w:abstractNumId w:val="7"/>
  </w:num>
  <w:num w:numId="22">
    <w:abstractNumId w:val="21"/>
  </w:num>
  <w:num w:numId="23">
    <w:abstractNumId w:val="15"/>
  </w:num>
  <w:num w:numId="24">
    <w:abstractNumId w:val="30"/>
  </w:num>
  <w:num w:numId="25">
    <w:abstractNumId w:val="19"/>
  </w:num>
  <w:num w:numId="26">
    <w:abstractNumId w:val="26"/>
  </w:num>
  <w:num w:numId="27">
    <w:abstractNumId w:val="5"/>
  </w:num>
  <w:num w:numId="28">
    <w:abstractNumId w:val="9"/>
  </w:num>
  <w:num w:numId="29">
    <w:abstractNumId w:val="23"/>
  </w:num>
  <w:num w:numId="30">
    <w:abstractNumId w:val="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55E"/>
    <w:rsid w:val="000041D2"/>
    <w:rsid w:val="00011891"/>
    <w:rsid w:val="00036A32"/>
    <w:rsid w:val="00070E14"/>
    <w:rsid w:val="00072BF3"/>
    <w:rsid w:val="00082AFE"/>
    <w:rsid w:val="000B56A5"/>
    <w:rsid w:val="00142BE2"/>
    <w:rsid w:val="00251BD9"/>
    <w:rsid w:val="00257D6A"/>
    <w:rsid w:val="0027250A"/>
    <w:rsid w:val="002A060C"/>
    <w:rsid w:val="002E234D"/>
    <w:rsid w:val="00322534"/>
    <w:rsid w:val="00363333"/>
    <w:rsid w:val="003816F9"/>
    <w:rsid w:val="003C3C55"/>
    <w:rsid w:val="003E4023"/>
    <w:rsid w:val="0041655E"/>
    <w:rsid w:val="00490D18"/>
    <w:rsid w:val="004C1DF2"/>
    <w:rsid w:val="004F07A0"/>
    <w:rsid w:val="004F3143"/>
    <w:rsid w:val="004F7232"/>
    <w:rsid w:val="0054259F"/>
    <w:rsid w:val="00551BF6"/>
    <w:rsid w:val="00583E4C"/>
    <w:rsid w:val="005F2E1B"/>
    <w:rsid w:val="0061581F"/>
    <w:rsid w:val="0065648D"/>
    <w:rsid w:val="0068095B"/>
    <w:rsid w:val="00684D51"/>
    <w:rsid w:val="0077108B"/>
    <w:rsid w:val="0083021D"/>
    <w:rsid w:val="008B4760"/>
    <w:rsid w:val="008C63DE"/>
    <w:rsid w:val="00907EEA"/>
    <w:rsid w:val="00923B18"/>
    <w:rsid w:val="009A10DC"/>
    <w:rsid w:val="009D3966"/>
    <w:rsid w:val="00A059BD"/>
    <w:rsid w:val="00A14903"/>
    <w:rsid w:val="00A156BA"/>
    <w:rsid w:val="00A17D8B"/>
    <w:rsid w:val="00A21AD2"/>
    <w:rsid w:val="00A71430"/>
    <w:rsid w:val="00A8662E"/>
    <w:rsid w:val="00AD66D9"/>
    <w:rsid w:val="00B30DDD"/>
    <w:rsid w:val="00B3118D"/>
    <w:rsid w:val="00B500EE"/>
    <w:rsid w:val="00B543FC"/>
    <w:rsid w:val="00B625B5"/>
    <w:rsid w:val="00B74C24"/>
    <w:rsid w:val="00B95DE2"/>
    <w:rsid w:val="00BD7469"/>
    <w:rsid w:val="00C20A30"/>
    <w:rsid w:val="00C42492"/>
    <w:rsid w:val="00CE3704"/>
    <w:rsid w:val="00D21F46"/>
    <w:rsid w:val="00D3492C"/>
    <w:rsid w:val="00D64923"/>
    <w:rsid w:val="00D64F12"/>
    <w:rsid w:val="00D80E06"/>
    <w:rsid w:val="00D84055"/>
    <w:rsid w:val="00D9373D"/>
    <w:rsid w:val="00DA4755"/>
    <w:rsid w:val="00DF2975"/>
    <w:rsid w:val="00E3644A"/>
    <w:rsid w:val="00E53B3C"/>
    <w:rsid w:val="00E92455"/>
    <w:rsid w:val="00EA63EA"/>
    <w:rsid w:val="00EB28A9"/>
    <w:rsid w:val="00EC1B1B"/>
    <w:rsid w:val="00EF18D1"/>
    <w:rsid w:val="00F42144"/>
    <w:rsid w:val="00F912F1"/>
    <w:rsid w:val="00FB618D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55E"/>
    <w:pPr>
      <w:ind w:left="720"/>
    </w:pPr>
  </w:style>
  <w:style w:type="paragraph" w:customStyle="1" w:styleId="ConsPlusNormal">
    <w:name w:val="ConsPlusNormal"/>
    <w:link w:val="ConsPlusNormal0"/>
    <w:uiPriority w:val="99"/>
    <w:rsid w:val="004165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basedOn w:val="a0"/>
    <w:uiPriority w:val="99"/>
    <w:semiHidden/>
    <w:rsid w:val="0041655E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1655E"/>
    <w:rPr>
      <w:rFonts w:ascii="Times New Roman" w:hAnsi="Times New Roman"/>
      <w:sz w:val="28"/>
      <w:szCs w:val="28"/>
      <w:lang w:bidi="ar-SA"/>
    </w:rPr>
  </w:style>
  <w:style w:type="character" w:customStyle="1" w:styleId="2">
    <w:name w:val="Заголовок №2_"/>
    <w:basedOn w:val="a0"/>
    <w:link w:val="20"/>
    <w:uiPriority w:val="99"/>
    <w:locked/>
    <w:rsid w:val="00B3118D"/>
    <w:rPr>
      <w:b/>
      <w:bCs/>
      <w:spacing w:val="5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B3118D"/>
    <w:rPr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3118D"/>
    <w:pPr>
      <w:widowControl w:val="0"/>
      <w:shd w:val="clear" w:color="auto" w:fill="FFFFFF"/>
      <w:spacing w:after="540" w:line="322" w:lineRule="exact"/>
      <w:outlineLvl w:val="1"/>
    </w:pPr>
    <w:rPr>
      <w:b/>
      <w:bCs/>
      <w:spacing w:val="5"/>
    </w:rPr>
  </w:style>
  <w:style w:type="paragraph" w:customStyle="1" w:styleId="30">
    <w:name w:val="Заголовок №3"/>
    <w:basedOn w:val="a"/>
    <w:link w:val="3"/>
    <w:uiPriority w:val="99"/>
    <w:rsid w:val="00B3118D"/>
    <w:pPr>
      <w:widowControl w:val="0"/>
      <w:shd w:val="clear" w:color="auto" w:fill="FFFFFF"/>
      <w:spacing w:before="540" w:after="600" w:line="240" w:lineRule="atLeast"/>
      <w:ind w:hanging="1180"/>
      <w:jc w:val="both"/>
      <w:outlineLvl w:val="2"/>
    </w:pPr>
    <w:rPr>
      <w:spacing w:val="3"/>
    </w:rPr>
  </w:style>
  <w:style w:type="character" w:customStyle="1" w:styleId="a5">
    <w:name w:val="Основной текст_"/>
    <w:basedOn w:val="a0"/>
    <w:link w:val="1"/>
    <w:uiPriority w:val="99"/>
    <w:locked/>
    <w:rsid w:val="00B3118D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B3118D"/>
    <w:pPr>
      <w:widowControl w:val="0"/>
      <w:shd w:val="clear" w:color="auto" w:fill="FFFFFF"/>
      <w:spacing w:after="240" w:line="269" w:lineRule="exact"/>
      <w:ind w:hanging="720"/>
    </w:pPr>
    <w:rPr>
      <w:spacing w:val="1"/>
    </w:rPr>
  </w:style>
  <w:style w:type="character" w:customStyle="1" w:styleId="21">
    <w:name w:val="Основной текст (2)_"/>
    <w:basedOn w:val="a0"/>
    <w:link w:val="22"/>
    <w:uiPriority w:val="99"/>
    <w:locked/>
    <w:rsid w:val="00A059BD"/>
    <w:rPr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059BD"/>
    <w:pPr>
      <w:widowControl w:val="0"/>
      <w:shd w:val="clear" w:color="auto" w:fill="FFFFFF"/>
      <w:spacing w:before="540" w:after="540" w:line="312" w:lineRule="exact"/>
      <w:jc w:val="both"/>
    </w:pPr>
    <w:rPr>
      <w:spacing w:val="3"/>
    </w:rPr>
  </w:style>
  <w:style w:type="paragraph" w:customStyle="1" w:styleId="ConsPlusTitle">
    <w:name w:val="ConsPlusTitle"/>
    <w:uiPriority w:val="99"/>
    <w:rsid w:val="003C3C5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6">
    <w:name w:val="Subtitle"/>
    <w:basedOn w:val="a"/>
    <w:link w:val="a7"/>
    <w:uiPriority w:val="99"/>
    <w:qFormat/>
    <w:locked/>
    <w:rsid w:val="0054259F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54259F"/>
    <w:rPr>
      <w:b/>
      <w:bCs/>
      <w:sz w:val="36"/>
      <w:szCs w:val="36"/>
      <w:lang w:val="ru-RU"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54259F"/>
    <w:rPr>
      <w:sz w:val="24"/>
      <w:szCs w:val="24"/>
    </w:rPr>
  </w:style>
  <w:style w:type="paragraph" w:styleId="a9">
    <w:name w:val="Body Text"/>
    <w:basedOn w:val="a"/>
    <w:link w:val="a8"/>
    <w:uiPriority w:val="99"/>
    <w:semiHidden/>
    <w:rsid w:val="0054259F"/>
    <w:pPr>
      <w:spacing w:after="120" w:line="240" w:lineRule="auto"/>
    </w:pPr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BodyTextChar1">
    <w:name w:val="Body Text Char1"/>
    <w:basedOn w:val="a0"/>
    <w:link w:val="a9"/>
    <w:uiPriority w:val="99"/>
    <w:semiHidden/>
    <w:rsid w:val="00213E53"/>
    <w:rPr>
      <w:rFonts w:cs="Calibri"/>
      <w:lang w:eastAsia="en-US"/>
    </w:rPr>
  </w:style>
  <w:style w:type="paragraph" w:styleId="aa">
    <w:name w:val="No Spacing"/>
    <w:uiPriority w:val="1"/>
    <w:qFormat/>
    <w:rsid w:val="00FF772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D9DE30F7643FD2641FC1F9E961F739FFAB066DED0C94C1B6CDB3AAE6ACD8108946FF767DE5B99h1x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5D9DE30F7643FD2641FC1F9E961F739CFABF66D7D8C94C1B6CDB3AAE6ACD8108946FF767DF5F9Ah1x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8545E78CF62B36369442882EC786EA1D782D46C036C0EADACEF138192EjAC" TargetMode="External"/><Relationship Id="rId11" Type="http://schemas.openxmlformats.org/officeDocument/2006/relationships/hyperlink" Target="consultantplus://offline/ref=C9A3D755F5DD005CE104EAA45ED9C9543B3AD52FD1992B4405BE17940CO123B" TargetMode="External"/><Relationship Id="rId5" Type="http://schemas.openxmlformats.org/officeDocument/2006/relationships/hyperlink" Target="http://www.sergsp.ru" TargetMode="External"/><Relationship Id="rId10" Type="http://schemas.openxmlformats.org/officeDocument/2006/relationships/hyperlink" Target="consultantplus://offline/ref=3E5D9DE30F7643FD2641FC1F9E961F739CFBBC61D6D0C94C1B6CDB3AAE6ACD8108946FF767DE5A98h1x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5D9DE30F7643FD2641FC1F9E961F739CFBBC61D6D0C94C1B6CDB3AAE6ACD8108946FF767DE5A98h1x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Полина</dc:creator>
  <cp:lastModifiedBy>user1</cp:lastModifiedBy>
  <cp:revision>6</cp:revision>
  <cp:lastPrinted>2018-05-11T03:14:00Z</cp:lastPrinted>
  <dcterms:created xsi:type="dcterms:W3CDTF">2018-05-10T09:48:00Z</dcterms:created>
  <dcterms:modified xsi:type="dcterms:W3CDTF">2018-05-11T03:14:00Z</dcterms:modified>
</cp:coreProperties>
</file>