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4A" w:rsidRPr="00265702" w:rsidRDefault="006529E6" w:rsidP="00265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br/>
      </w:r>
      <w:r w:rsidR="00E2724A" w:rsidRPr="002657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2724A" w:rsidRPr="00265702" w:rsidRDefault="00F14725" w:rsidP="00265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0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2724A" w:rsidRPr="0026570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E2724A" w:rsidRPr="00265702" w:rsidRDefault="00E2724A" w:rsidP="00265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02">
        <w:rPr>
          <w:rFonts w:ascii="Times New Roman" w:hAnsi="Times New Roman" w:cs="Times New Roman"/>
          <w:b/>
          <w:sz w:val="24"/>
          <w:szCs w:val="24"/>
        </w:rPr>
        <w:t>СЕРГЕЕВСКОЕ СЕЛЬСКОЕ ПОСЕЛЕНИЕ</w:t>
      </w:r>
    </w:p>
    <w:p w:rsidR="00E2724A" w:rsidRPr="00265702" w:rsidRDefault="00E2724A" w:rsidP="00E2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6D2BCF" w:rsidP="006D2BCF">
      <w:pPr>
        <w:tabs>
          <w:tab w:val="left" w:pos="2310"/>
          <w:tab w:val="left" w:pos="59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27.12.2017г                                  </w:t>
      </w:r>
      <w:r w:rsidR="00E2724A" w:rsidRPr="00265702">
        <w:rPr>
          <w:rFonts w:ascii="Times New Roman" w:hAnsi="Times New Roman" w:cs="Times New Roman"/>
          <w:sz w:val="24"/>
          <w:szCs w:val="24"/>
        </w:rPr>
        <w:tab/>
      </w:r>
      <w:r w:rsidRPr="002657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57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5702">
        <w:rPr>
          <w:rFonts w:ascii="Times New Roman" w:hAnsi="Times New Roman" w:cs="Times New Roman"/>
          <w:sz w:val="24"/>
          <w:szCs w:val="24"/>
        </w:rPr>
        <w:t xml:space="preserve"> №74</w:t>
      </w:r>
      <w:r w:rsidRPr="00265702">
        <w:rPr>
          <w:rFonts w:ascii="Times New Roman" w:hAnsi="Times New Roman" w:cs="Times New Roman"/>
          <w:sz w:val="24"/>
          <w:szCs w:val="24"/>
        </w:rPr>
        <w:tab/>
      </w:r>
    </w:p>
    <w:p w:rsidR="00E2724A" w:rsidRPr="00265702" w:rsidRDefault="00E2724A" w:rsidP="00E2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0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осуществления </w:t>
      </w:r>
      <w:proofErr w:type="gramStart"/>
      <w:r w:rsidRPr="00265702">
        <w:rPr>
          <w:rFonts w:ascii="Times New Roman" w:hAnsi="Times New Roman" w:cs="Times New Roman"/>
          <w:b w:val="0"/>
          <w:sz w:val="24"/>
          <w:szCs w:val="24"/>
        </w:rPr>
        <w:t>главными</w:t>
      </w:r>
      <w:proofErr w:type="gramEnd"/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724A" w:rsidRP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распорядителями (распорядителями) средств бюджета </w:t>
      </w:r>
    </w:p>
    <w:p w:rsidR="00265702" w:rsidRDefault="00F14725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 xml:space="preserve"> образования </w:t>
      </w:r>
      <w:proofErr w:type="spellStart"/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>Сергеевское</w:t>
      </w:r>
      <w:proofErr w:type="spellEnd"/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65702">
        <w:rPr>
          <w:rFonts w:ascii="Times New Roman" w:hAnsi="Times New Roman" w:cs="Times New Roman"/>
          <w:b w:val="0"/>
          <w:sz w:val="24"/>
          <w:szCs w:val="24"/>
        </w:rPr>
        <w:t>поселение</w:t>
      </w:r>
      <w:proofErr w:type="gramStart"/>
      <w:r w:rsidRPr="00265702">
        <w:rPr>
          <w:rFonts w:ascii="Times New Roman" w:hAnsi="Times New Roman" w:cs="Times New Roman"/>
          <w:b w:val="0"/>
          <w:sz w:val="24"/>
          <w:szCs w:val="24"/>
        </w:rPr>
        <w:t>,г</w:t>
      </w:r>
      <w:proofErr w:type="gramEnd"/>
      <w:r w:rsidRPr="00265702">
        <w:rPr>
          <w:rFonts w:ascii="Times New Roman" w:hAnsi="Times New Roman" w:cs="Times New Roman"/>
          <w:b w:val="0"/>
          <w:sz w:val="24"/>
          <w:szCs w:val="24"/>
        </w:rPr>
        <w:t>лавными</w:t>
      </w:r>
      <w:proofErr w:type="spellEnd"/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 администраторами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(администраторами)</w:t>
      </w:r>
      <w:r w:rsid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доходов бюджета, </w:t>
      </w:r>
    </w:p>
    <w:p w:rsidR="00265702" w:rsidRDefault="00F14725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>Сергеевское</w:t>
      </w:r>
      <w:proofErr w:type="spellEnd"/>
      <w:r w:rsidR="00E2724A" w:rsidRP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поселение, главными администраторами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(администраторами)</w:t>
      </w:r>
      <w:r w:rsid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источников финансирования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</w:t>
      </w:r>
      <w:r w:rsidR="00F14725" w:rsidRPr="0026570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  образования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65702">
        <w:rPr>
          <w:rFonts w:ascii="Times New Roman" w:hAnsi="Times New Roman" w:cs="Times New Roman"/>
          <w:b w:val="0"/>
          <w:sz w:val="24"/>
          <w:szCs w:val="24"/>
        </w:rPr>
        <w:t>Сергеевское</w:t>
      </w:r>
      <w:proofErr w:type="spellEnd"/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 сельское </w:t>
      </w:r>
      <w:r w:rsidR="00265702">
        <w:rPr>
          <w:rFonts w:ascii="Times New Roman" w:hAnsi="Times New Roman" w:cs="Times New Roman"/>
          <w:b w:val="0"/>
          <w:sz w:val="24"/>
          <w:szCs w:val="24"/>
        </w:rPr>
        <w:t xml:space="preserve">поселение </w:t>
      </w:r>
      <w:proofErr w:type="gramStart"/>
      <w:r w:rsidRPr="00265702">
        <w:rPr>
          <w:rFonts w:ascii="Times New Roman" w:hAnsi="Times New Roman" w:cs="Times New Roman"/>
          <w:b w:val="0"/>
          <w:sz w:val="24"/>
          <w:szCs w:val="24"/>
        </w:rPr>
        <w:t>внутреннего</w:t>
      </w:r>
      <w:proofErr w:type="gramEnd"/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финансового контроля и внутреннего финансового </w:t>
      </w:r>
    </w:p>
    <w:p w:rsidR="00E2724A" w:rsidRP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аудита</w:t>
      </w:r>
    </w:p>
    <w:p w:rsidR="00E2724A" w:rsidRPr="00265702" w:rsidRDefault="00E2724A" w:rsidP="00E272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5" w:history="1">
        <w:r w:rsidRPr="00265702">
          <w:rPr>
            <w:rFonts w:ascii="Times New Roman" w:hAnsi="Times New Roman" w:cs="Times New Roman"/>
            <w:sz w:val="24"/>
            <w:szCs w:val="24"/>
          </w:rPr>
          <w:t>статьей 160.2-1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724A" w:rsidRPr="00265702" w:rsidRDefault="00E2724A" w:rsidP="00E27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A81" w:rsidRPr="00265702" w:rsidRDefault="00E2724A" w:rsidP="004F2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26570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бюджета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поселение, главными администраторами (администраторами) доходов бюджета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поселение, главными администраторами (администраторами) источников финансирования дефицита бюджета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 внутреннего финансового контроля и внутреннего финансового аудита согласно приложению к настоящему постановлению.</w:t>
      </w:r>
    </w:p>
    <w:p w:rsidR="00E2724A" w:rsidRPr="00265702" w:rsidRDefault="00E2724A" w:rsidP="00E27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2. О</w:t>
      </w:r>
      <w:r w:rsidR="00F14725" w:rsidRPr="00265702">
        <w:rPr>
          <w:rFonts w:ascii="Times New Roman" w:hAnsi="Times New Roman" w:cs="Times New Roman"/>
          <w:sz w:val="24"/>
          <w:szCs w:val="24"/>
        </w:rPr>
        <w:t>бнародовать</w:t>
      </w:r>
      <w:r w:rsidRPr="00265702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C22887" w:rsidRPr="00265702">
        <w:rPr>
          <w:rFonts w:ascii="Times New Roman" w:hAnsi="Times New Roman" w:cs="Times New Roman"/>
          <w:sz w:val="24"/>
          <w:szCs w:val="24"/>
        </w:rPr>
        <w:t xml:space="preserve">библиотеках </w:t>
      </w:r>
      <w:r w:rsidR="00265702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C22887" w:rsidRPr="002657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22887" w:rsidRPr="00265702">
        <w:rPr>
          <w:rFonts w:ascii="Times New Roman" w:hAnsi="Times New Roman" w:cs="Times New Roman"/>
          <w:sz w:val="24"/>
          <w:szCs w:val="24"/>
        </w:rPr>
        <w:t>.</w:t>
      </w:r>
      <w:r w:rsidR="006D2BCF" w:rsidRPr="002657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2887" w:rsidRPr="00265702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="00C22887" w:rsidRPr="00265702">
        <w:rPr>
          <w:rFonts w:ascii="Times New Roman" w:hAnsi="Times New Roman" w:cs="Times New Roman"/>
          <w:sz w:val="24"/>
          <w:szCs w:val="24"/>
        </w:rPr>
        <w:t xml:space="preserve">, с.Ежи </w:t>
      </w:r>
      <w:r w:rsidRPr="00265702">
        <w:rPr>
          <w:rFonts w:ascii="Times New Roman" w:hAnsi="Times New Roman" w:cs="Times New Roman"/>
          <w:sz w:val="24"/>
          <w:szCs w:val="24"/>
        </w:rPr>
        <w:t xml:space="preserve">и разместить на официальном интернет-сайте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6570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6570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657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5702">
        <w:rPr>
          <w:rFonts w:ascii="Times New Roman" w:hAnsi="Times New Roman" w:cs="Times New Roman"/>
          <w:sz w:val="24"/>
          <w:szCs w:val="24"/>
          <w:lang w:val="en-US"/>
        </w:rPr>
        <w:t>sergsp</w:t>
      </w:r>
      <w:proofErr w:type="spellEnd"/>
      <w:r w:rsidRPr="002657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4F2A81" w:rsidRPr="00265702" w:rsidRDefault="004F2A81" w:rsidP="00E27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</w:t>
      </w:r>
      <w:r w:rsidR="00265702">
        <w:rPr>
          <w:rFonts w:ascii="Times New Roman" w:hAnsi="Times New Roman" w:cs="Times New Roman"/>
          <w:sz w:val="24"/>
          <w:szCs w:val="24"/>
        </w:rPr>
        <w:t>бнародования.</w:t>
      </w:r>
    </w:p>
    <w:p w:rsidR="00E2724A" w:rsidRPr="00265702" w:rsidRDefault="004F2A81" w:rsidP="00E27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</w:t>
      </w:r>
      <w:r w:rsidR="00E2724A" w:rsidRPr="002657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724A" w:rsidRPr="002657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2724A" w:rsidRPr="0026570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ведущего специалиста Администрации 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E2724A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E2724A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E2724A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 Шадрину Н.Г.</w:t>
      </w:r>
    </w:p>
    <w:p w:rsidR="00E2724A" w:rsidRPr="00265702" w:rsidRDefault="00E2724A" w:rsidP="00E27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 w:rsidP="00E2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Глава </w:t>
      </w:r>
      <w:r w:rsidRPr="002657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265702">
        <w:rPr>
          <w:rFonts w:ascii="Times New Roman" w:hAnsi="Times New Roman" w:cs="Times New Roman"/>
          <w:sz w:val="24"/>
          <w:szCs w:val="24"/>
        </w:rPr>
        <w:tab/>
      </w:r>
      <w:r w:rsidRPr="00265702">
        <w:rPr>
          <w:rFonts w:ascii="Times New Roman" w:hAnsi="Times New Roman" w:cs="Times New Roman"/>
          <w:sz w:val="24"/>
          <w:szCs w:val="24"/>
        </w:rPr>
        <w:tab/>
      </w:r>
      <w:r w:rsidRPr="00265702">
        <w:rPr>
          <w:rFonts w:ascii="Times New Roman" w:hAnsi="Times New Roman" w:cs="Times New Roman"/>
          <w:sz w:val="24"/>
          <w:szCs w:val="24"/>
        </w:rPr>
        <w:tab/>
      </w:r>
      <w:r w:rsidRPr="00265702">
        <w:rPr>
          <w:rFonts w:ascii="Times New Roman" w:hAnsi="Times New Roman" w:cs="Times New Roman"/>
          <w:sz w:val="24"/>
          <w:szCs w:val="24"/>
        </w:rPr>
        <w:tab/>
      </w:r>
      <w:r w:rsidRPr="00265702">
        <w:rPr>
          <w:rFonts w:ascii="Times New Roman" w:hAnsi="Times New Roman" w:cs="Times New Roman"/>
          <w:sz w:val="24"/>
          <w:szCs w:val="24"/>
        </w:rPr>
        <w:tab/>
      </w:r>
      <w:r w:rsidRPr="00265702">
        <w:rPr>
          <w:rFonts w:ascii="Times New Roman" w:hAnsi="Times New Roman" w:cs="Times New Roman"/>
          <w:sz w:val="24"/>
          <w:szCs w:val="24"/>
        </w:rPr>
        <w:tab/>
      </w:r>
    </w:p>
    <w:p w:rsidR="00E2724A" w:rsidRPr="00265702" w:rsidRDefault="00E2724A" w:rsidP="00265702">
      <w:pPr>
        <w:tabs>
          <w:tab w:val="left" w:pos="6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сельского п</w:t>
      </w:r>
      <w:r w:rsidR="00265702">
        <w:rPr>
          <w:rFonts w:ascii="Times New Roman" w:hAnsi="Times New Roman" w:cs="Times New Roman"/>
          <w:sz w:val="24"/>
          <w:szCs w:val="24"/>
        </w:rPr>
        <w:t xml:space="preserve">оселения  </w:t>
      </w:r>
      <w:r w:rsidR="00265702">
        <w:rPr>
          <w:rFonts w:ascii="Times New Roman" w:hAnsi="Times New Roman" w:cs="Times New Roman"/>
          <w:sz w:val="24"/>
          <w:szCs w:val="24"/>
        </w:rPr>
        <w:tab/>
      </w:r>
      <w:r w:rsidR="00265702" w:rsidRPr="00265702">
        <w:rPr>
          <w:rFonts w:ascii="Times New Roman" w:hAnsi="Times New Roman" w:cs="Times New Roman"/>
          <w:sz w:val="24"/>
          <w:szCs w:val="24"/>
        </w:rPr>
        <w:t>О.А.Барсуков</w:t>
      </w:r>
    </w:p>
    <w:p w:rsidR="006529E6" w:rsidRPr="00265702" w:rsidRDefault="00652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529E6" w:rsidRPr="00265702" w:rsidRDefault="00652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529E6" w:rsidRPr="00265702" w:rsidRDefault="00EC49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3EBE" w:rsidRPr="00265702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E33EBE" w:rsidRPr="002657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29E6" w:rsidRPr="00265702" w:rsidRDefault="002657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О</w:t>
      </w:r>
      <w:r w:rsidR="00EC4902" w:rsidRPr="002657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27.12.2017</w:t>
      </w:r>
      <w:r w:rsidR="00EC4902" w:rsidRPr="0026570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  <w:r w:rsidRPr="00265702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ОСУЩЕСТВЛЕНИЯ ГЛАВНЫМИ РАСПОРЯДИТЕЛЯМИ (РАСПОРЯДИТЕЛЯМИ)</w:t>
      </w: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СРЕДСТВ БЮДЖЕТА </w:t>
      </w:r>
      <w:r w:rsidR="00F14725" w:rsidRPr="0026570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6C7CEA" w:rsidRPr="00265702">
        <w:rPr>
          <w:rFonts w:ascii="Times New Roman" w:hAnsi="Times New Roman" w:cs="Times New Roman"/>
          <w:b w:val="0"/>
          <w:sz w:val="24"/>
          <w:szCs w:val="24"/>
        </w:rPr>
        <w:t xml:space="preserve"> ОБРАЗОВАНИЯ </w:t>
      </w:r>
      <w:r w:rsidR="00E33EBE" w:rsidRPr="00265702">
        <w:rPr>
          <w:rFonts w:ascii="Times New Roman" w:hAnsi="Times New Roman" w:cs="Times New Roman"/>
          <w:b w:val="0"/>
          <w:sz w:val="24"/>
          <w:szCs w:val="24"/>
        </w:rPr>
        <w:t>СЕРГЕЕВСКОЕ СЕЛЬСКОЕ ПОСЕЛЕНИЕ</w:t>
      </w:r>
      <w:r w:rsidRPr="00265702">
        <w:rPr>
          <w:rFonts w:ascii="Times New Roman" w:hAnsi="Times New Roman" w:cs="Times New Roman"/>
          <w:b w:val="0"/>
          <w:sz w:val="24"/>
          <w:szCs w:val="24"/>
        </w:rPr>
        <w:t>, ГЛАВНЫМИ АДМИНИСТРАТОРАМИ (АДМИНИСТРАТОРАМИ) ДОХОДОВ</w:t>
      </w: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r w:rsidR="00F14725" w:rsidRPr="0026570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020465" w:rsidRPr="00265702">
        <w:rPr>
          <w:rFonts w:ascii="Times New Roman" w:hAnsi="Times New Roman" w:cs="Times New Roman"/>
          <w:b w:val="0"/>
          <w:sz w:val="24"/>
          <w:szCs w:val="24"/>
        </w:rPr>
        <w:t xml:space="preserve"> ОБРАЗОВАНИЯ СЕРГЕЕВСКОЕ СЕЛЬСКОЕ ПОСЕЛЕНИЕ</w:t>
      </w:r>
      <w:r w:rsidRPr="0026570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ГЛАВНЫМИ АДМИНИСТРАТОРАМИ (АДМИНИСТРАТОРАМИ) ИСТОЧНИКОВ</w:t>
      </w: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ФИНАНСИРОВАНИЯ ДЕФИЦИТА БЮДЖЕТА </w:t>
      </w:r>
      <w:r w:rsidR="00F14725" w:rsidRPr="0026570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265702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</w:p>
    <w:p w:rsidR="006529E6" w:rsidRPr="00265702" w:rsidRDefault="00E33E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СЕРГЕЕВСКОЕ СЕЛЬСКОЕ ПОСЕЛЕНИЕ</w:t>
      </w:r>
      <w:r w:rsidR="006529E6" w:rsidRPr="00265702">
        <w:rPr>
          <w:rFonts w:ascii="Times New Roman" w:hAnsi="Times New Roman" w:cs="Times New Roman"/>
          <w:b w:val="0"/>
          <w:sz w:val="24"/>
          <w:szCs w:val="24"/>
        </w:rPr>
        <w:t xml:space="preserve"> ВНУТРЕННЕГО ФИНАНСОВОГО КОНТРОЛЯ И</w:t>
      </w:r>
    </w:p>
    <w:p w:rsidR="006529E6" w:rsidRPr="00265702" w:rsidRDefault="006529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5702">
        <w:rPr>
          <w:rFonts w:ascii="Times New Roman" w:hAnsi="Times New Roman" w:cs="Times New Roman"/>
          <w:b w:val="0"/>
          <w:sz w:val="24"/>
          <w:szCs w:val="24"/>
        </w:rPr>
        <w:t>ВНУТРЕННЕГО ФИНАНСОВОГО АУДИТА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1. Главный распорядитель (распорядитель) средств бюджета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020465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020465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020465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65702">
        <w:rPr>
          <w:rFonts w:ascii="Times New Roman" w:hAnsi="Times New Roman" w:cs="Times New Roman"/>
          <w:sz w:val="24"/>
          <w:szCs w:val="24"/>
        </w:rPr>
        <w:t>, главный администратор (администратор) доходов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65702">
        <w:rPr>
          <w:rFonts w:ascii="Times New Roman" w:hAnsi="Times New Roman" w:cs="Times New Roman"/>
          <w:sz w:val="24"/>
          <w:szCs w:val="24"/>
        </w:rPr>
        <w:t xml:space="preserve">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F76C9D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F76C9D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65702">
        <w:rPr>
          <w:rFonts w:ascii="Times New Roman" w:hAnsi="Times New Roman" w:cs="Times New Roman"/>
          <w:sz w:val="24"/>
          <w:szCs w:val="24"/>
        </w:rPr>
        <w:t xml:space="preserve">, главный администратор (администратор) источников финансирования дефицита </w:t>
      </w:r>
      <w:r w:rsidR="00E33EBE" w:rsidRPr="00265702">
        <w:rPr>
          <w:rFonts w:ascii="Times New Roman" w:hAnsi="Times New Roman" w:cs="Times New Roman"/>
          <w:sz w:val="24"/>
          <w:szCs w:val="24"/>
        </w:rPr>
        <w:t>бюджет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а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F76C9D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F76C9D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65702">
        <w:rPr>
          <w:rFonts w:ascii="Times New Roman" w:hAnsi="Times New Roman" w:cs="Times New Roman"/>
          <w:sz w:val="24"/>
          <w:szCs w:val="24"/>
        </w:rPr>
        <w:t xml:space="preserve"> осуществляют внутренний финансовый контроль и внутренний финансовый аудит в соответствии с Бюджетным </w:t>
      </w:r>
      <w:hyperlink r:id="rId6" w:history="1">
        <w:r w:rsidRPr="002657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Порядком.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осуществления главными распорядителями (распорядителями) средств </w:t>
      </w:r>
      <w:r w:rsidR="00E33EBE" w:rsidRPr="00265702">
        <w:rPr>
          <w:rFonts w:ascii="Times New Roman" w:hAnsi="Times New Roman" w:cs="Times New Roman"/>
          <w:sz w:val="24"/>
          <w:szCs w:val="24"/>
        </w:rPr>
        <w:t>бюджет</w:t>
      </w:r>
      <w:r w:rsidR="002355AF" w:rsidRPr="00265702">
        <w:rPr>
          <w:rFonts w:ascii="Times New Roman" w:hAnsi="Times New Roman" w:cs="Times New Roman"/>
          <w:sz w:val="24"/>
          <w:szCs w:val="24"/>
        </w:rPr>
        <w:t>а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F76C9D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F76C9D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65702">
        <w:rPr>
          <w:rFonts w:ascii="Times New Roman" w:hAnsi="Times New Roman" w:cs="Times New Roman"/>
          <w:sz w:val="24"/>
          <w:szCs w:val="24"/>
        </w:rPr>
        <w:t xml:space="preserve">, главными администраторами (администраторами) доходов </w:t>
      </w:r>
      <w:r w:rsidR="00E33EBE" w:rsidRPr="00265702">
        <w:rPr>
          <w:rFonts w:ascii="Times New Roman" w:hAnsi="Times New Roman" w:cs="Times New Roman"/>
          <w:sz w:val="24"/>
          <w:szCs w:val="24"/>
        </w:rPr>
        <w:t>бюджет</w:t>
      </w:r>
      <w:r w:rsidR="002355AF" w:rsidRPr="00265702">
        <w:rPr>
          <w:rFonts w:ascii="Times New Roman" w:hAnsi="Times New Roman" w:cs="Times New Roman"/>
          <w:sz w:val="24"/>
          <w:szCs w:val="24"/>
        </w:rPr>
        <w:t>а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F76C9D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F76C9D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65702">
        <w:rPr>
          <w:rFonts w:ascii="Times New Roman" w:hAnsi="Times New Roman" w:cs="Times New Roman"/>
          <w:sz w:val="24"/>
          <w:szCs w:val="24"/>
        </w:rPr>
        <w:t xml:space="preserve">, главными администраторами (администраторами) источников финансирования дефицита </w:t>
      </w:r>
      <w:r w:rsidR="00E33EBE" w:rsidRPr="00265702">
        <w:rPr>
          <w:rFonts w:ascii="Times New Roman" w:hAnsi="Times New Roman" w:cs="Times New Roman"/>
          <w:sz w:val="24"/>
          <w:szCs w:val="24"/>
        </w:rPr>
        <w:t>бюджет</w:t>
      </w:r>
      <w:r w:rsidR="002355AF" w:rsidRPr="00265702">
        <w:rPr>
          <w:rFonts w:ascii="Times New Roman" w:hAnsi="Times New Roman" w:cs="Times New Roman"/>
          <w:sz w:val="24"/>
          <w:szCs w:val="24"/>
        </w:rPr>
        <w:t>а</w:t>
      </w:r>
      <w:r w:rsidRPr="00265702">
        <w:rPr>
          <w:rFonts w:ascii="Times New Roman" w:hAnsi="Times New Roman" w:cs="Times New Roman"/>
          <w:sz w:val="24"/>
          <w:szCs w:val="24"/>
        </w:rPr>
        <w:t xml:space="preserve"> </w:t>
      </w:r>
      <w:r w:rsidR="00F14725" w:rsidRPr="00265702">
        <w:rPr>
          <w:rFonts w:ascii="Times New Roman" w:hAnsi="Times New Roman" w:cs="Times New Roman"/>
          <w:sz w:val="24"/>
          <w:szCs w:val="24"/>
        </w:rPr>
        <w:t>муниципального</w:t>
      </w:r>
      <w:r w:rsidR="00F76C9D" w:rsidRPr="002657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F76C9D" w:rsidRPr="00265702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F76C9D" w:rsidRPr="0026570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265702">
        <w:rPr>
          <w:rFonts w:ascii="Times New Roman" w:hAnsi="Times New Roman" w:cs="Times New Roman"/>
          <w:sz w:val="24"/>
          <w:szCs w:val="24"/>
        </w:rPr>
        <w:t>(далее - главные администраторы бюджетных средств) внутреннего финансового контроля и внутреннего финансового аудита и устанавливает:</w:t>
      </w:r>
      <w:proofErr w:type="gramEnd"/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3. Внутренний финансовый контроль направлен: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1) на соблюдение правовых актов главного администратора бюджетных средств, регулирующих составление и исполнение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265702">
        <w:rPr>
          <w:rFonts w:ascii="Times New Roman" w:hAnsi="Times New Roman" w:cs="Times New Roman"/>
          <w:sz w:val="24"/>
          <w:szCs w:val="24"/>
        </w:rPr>
        <w:t>, составление бюджетной отчетности и ведение бюджетного учета (далее - внутренние стандарты);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4. Внутренний финансовый контроль осуществляется непрерывно руководител</w:t>
      </w:r>
      <w:r w:rsidR="00E33EBE" w:rsidRPr="00265702">
        <w:rPr>
          <w:rFonts w:ascii="Times New Roman" w:hAnsi="Times New Roman" w:cs="Times New Roman"/>
          <w:sz w:val="24"/>
          <w:szCs w:val="24"/>
        </w:rPr>
        <w:t xml:space="preserve">ем, </w:t>
      </w:r>
      <w:r w:rsidRPr="00265702">
        <w:rPr>
          <w:rFonts w:ascii="Times New Roman" w:hAnsi="Times New Roman" w:cs="Times New Roman"/>
          <w:sz w:val="24"/>
          <w:szCs w:val="24"/>
        </w:rPr>
        <w:t xml:space="preserve">иными должностными лицами главного администратора бюджетных средств, организующими и выполняющими внутренние процедуры составления и исполнения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местный бюджет</w:t>
      </w:r>
      <w:r w:rsidRPr="00265702">
        <w:rPr>
          <w:rFonts w:ascii="Times New Roman" w:hAnsi="Times New Roman" w:cs="Times New Roman"/>
          <w:sz w:val="24"/>
          <w:szCs w:val="24"/>
        </w:rPr>
        <w:t xml:space="preserve">, ведения бюджетного учета и составления бюджетной отчетности (далее </w:t>
      </w:r>
      <w:r w:rsidRPr="00265702">
        <w:rPr>
          <w:rFonts w:ascii="Times New Roman" w:hAnsi="Times New Roman" w:cs="Times New Roman"/>
          <w:sz w:val="24"/>
          <w:szCs w:val="24"/>
        </w:rPr>
        <w:lastRenderedPageBreak/>
        <w:t>- внутренние бюджетные процедуры).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5. Должностные лица главного администратора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составление и пре</w:t>
      </w:r>
      <w:r w:rsidR="00D25D14" w:rsidRPr="00265702">
        <w:rPr>
          <w:rFonts w:ascii="Times New Roman" w:hAnsi="Times New Roman" w:cs="Times New Roman"/>
          <w:sz w:val="24"/>
          <w:szCs w:val="24"/>
        </w:rPr>
        <w:t>дставление документов</w:t>
      </w:r>
      <w:r w:rsidRPr="00265702">
        <w:rPr>
          <w:rFonts w:ascii="Times New Roman" w:hAnsi="Times New Roman" w:cs="Times New Roman"/>
          <w:sz w:val="24"/>
          <w:szCs w:val="24"/>
        </w:rPr>
        <w:t xml:space="preserve"> необходимых для составления и рассмотрения проекта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</w:t>
      </w:r>
      <w:r w:rsidR="002355AF" w:rsidRPr="00265702">
        <w:rPr>
          <w:rFonts w:ascii="Times New Roman" w:hAnsi="Times New Roman" w:cs="Times New Roman"/>
          <w:sz w:val="24"/>
          <w:szCs w:val="24"/>
        </w:rPr>
        <w:t>ого</w:t>
      </w:r>
      <w:r w:rsidR="00E33EBE" w:rsidRPr="0026570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355AF" w:rsidRPr="00265702">
        <w:rPr>
          <w:rFonts w:ascii="Times New Roman" w:hAnsi="Times New Roman" w:cs="Times New Roman"/>
          <w:sz w:val="24"/>
          <w:szCs w:val="24"/>
        </w:rPr>
        <w:t>а</w:t>
      </w:r>
      <w:r w:rsidRPr="00265702">
        <w:rPr>
          <w:rFonts w:ascii="Times New Roman" w:hAnsi="Times New Roman" w:cs="Times New Roman"/>
          <w:sz w:val="24"/>
          <w:szCs w:val="24"/>
        </w:rPr>
        <w:t>, в том числе реестр</w:t>
      </w:r>
      <w:r w:rsidR="002355AF" w:rsidRPr="00265702">
        <w:rPr>
          <w:rFonts w:ascii="Times New Roman" w:hAnsi="Times New Roman" w:cs="Times New Roman"/>
          <w:sz w:val="24"/>
          <w:szCs w:val="24"/>
        </w:rPr>
        <w:t>а</w:t>
      </w:r>
      <w:r w:rsidRPr="00265702">
        <w:rPr>
          <w:rFonts w:ascii="Times New Roman" w:hAnsi="Times New Roman" w:cs="Times New Roman"/>
          <w:sz w:val="24"/>
          <w:szCs w:val="24"/>
        </w:rPr>
        <w:t xml:space="preserve"> расходных обязательств и обосновани</w:t>
      </w:r>
      <w:r w:rsidR="002355AF" w:rsidRPr="00265702">
        <w:rPr>
          <w:rFonts w:ascii="Times New Roman" w:hAnsi="Times New Roman" w:cs="Times New Roman"/>
          <w:sz w:val="24"/>
          <w:szCs w:val="24"/>
        </w:rPr>
        <w:t>е</w:t>
      </w:r>
      <w:r w:rsidRPr="00265702">
        <w:rPr>
          <w:rFonts w:ascii="Times New Roman" w:hAnsi="Times New Roman" w:cs="Times New Roman"/>
          <w:sz w:val="24"/>
          <w:szCs w:val="24"/>
        </w:rPr>
        <w:t xml:space="preserve"> бюджетных ассигнований;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2) составление и представление документов главному администратору доходов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местный бюджет</w:t>
      </w:r>
      <w:r w:rsidRPr="00265702">
        <w:rPr>
          <w:rFonts w:ascii="Times New Roman" w:hAnsi="Times New Roman" w:cs="Times New Roman"/>
          <w:sz w:val="24"/>
          <w:szCs w:val="24"/>
        </w:rPr>
        <w:t xml:space="preserve">, необходимых для составления и рассмотрения проекта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местный бюджет</w:t>
      </w:r>
      <w:r w:rsidRPr="00265702">
        <w:rPr>
          <w:rFonts w:ascii="Times New Roman" w:hAnsi="Times New Roman" w:cs="Times New Roman"/>
          <w:sz w:val="24"/>
          <w:szCs w:val="24"/>
        </w:rPr>
        <w:t>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3) составление, утверждение и ведение бюджетной росписи главного распорядителя средств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местный бюджет</w:t>
      </w:r>
      <w:r w:rsidRPr="00265702">
        <w:rPr>
          <w:rFonts w:ascii="Times New Roman" w:hAnsi="Times New Roman" w:cs="Times New Roman"/>
          <w:sz w:val="24"/>
          <w:szCs w:val="24"/>
        </w:rPr>
        <w:t>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4) составле</w:t>
      </w:r>
      <w:r w:rsidR="00D25D14" w:rsidRPr="00265702">
        <w:rPr>
          <w:rFonts w:ascii="Times New Roman" w:hAnsi="Times New Roman" w:cs="Times New Roman"/>
          <w:sz w:val="24"/>
          <w:szCs w:val="24"/>
        </w:rPr>
        <w:t xml:space="preserve">ние и направление документов </w:t>
      </w:r>
      <w:r w:rsidRPr="00265702">
        <w:rPr>
          <w:rFonts w:ascii="Times New Roman" w:hAnsi="Times New Roman" w:cs="Times New Roman"/>
          <w:sz w:val="24"/>
          <w:szCs w:val="24"/>
        </w:rPr>
        <w:t xml:space="preserve">необходимых для формирования и ведения сводной бюджетной росписи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</w:t>
      </w:r>
      <w:r w:rsidR="00D33A22" w:rsidRPr="00265702">
        <w:rPr>
          <w:rFonts w:ascii="Times New Roman" w:hAnsi="Times New Roman" w:cs="Times New Roman"/>
          <w:sz w:val="24"/>
          <w:szCs w:val="24"/>
        </w:rPr>
        <w:t>ого</w:t>
      </w:r>
      <w:r w:rsidR="00E33EBE" w:rsidRPr="0026570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33A22" w:rsidRPr="00265702">
        <w:rPr>
          <w:rFonts w:ascii="Times New Roman" w:hAnsi="Times New Roman" w:cs="Times New Roman"/>
          <w:sz w:val="24"/>
          <w:szCs w:val="24"/>
        </w:rPr>
        <w:t>а</w:t>
      </w:r>
      <w:r w:rsidRPr="00265702">
        <w:rPr>
          <w:rFonts w:ascii="Times New Roman" w:hAnsi="Times New Roman" w:cs="Times New Roman"/>
          <w:sz w:val="24"/>
          <w:szCs w:val="24"/>
        </w:rPr>
        <w:t>, а также для доведения (распределения) бюджетных ассигнований и лимитов бюджетных обязательств до главн</w:t>
      </w:r>
      <w:r w:rsidR="00D33A22" w:rsidRPr="00265702">
        <w:rPr>
          <w:rFonts w:ascii="Times New Roman" w:hAnsi="Times New Roman" w:cs="Times New Roman"/>
          <w:sz w:val="24"/>
          <w:szCs w:val="24"/>
        </w:rPr>
        <w:t>ого</w:t>
      </w:r>
      <w:r w:rsidRPr="0026570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33A22" w:rsidRPr="00265702">
        <w:rPr>
          <w:rFonts w:ascii="Times New Roman" w:hAnsi="Times New Roman" w:cs="Times New Roman"/>
          <w:sz w:val="24"/>
          <w:szCs w:val="24"/>
        </w:rPr>
        <w:t>я</w:t>
      </w:r>
      <w:r w:rsidRPr="00265702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</w:t>
      </w:r>
      <w:r w:rsidR="00D33A22" w:rsidRPr="00265702">
        <w:rPr>
          <w:rFonts w:ascii="Times New Roman" w:hAnsi="Times New Roman" w:cs="Times New Roman"/>
          <w:sz w:val="24"/>
          <w:szCs w:val="24"/>
        </w:rPr>
        <w:t>ого</w:t>
      </w:r>
      <w:r w:rsidR="00E33EBE" w:rsidRPr="0026570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33A22" w:rsidRPr="00265702">
        <w:rPr>
          <w:rFonts w:ascii="Times New Roman" w:hAnsi="Times New Roman" w:cs="Times New Roman"/>
          <w:sz w:val="24"/>
          <w:szCs w:val="24"/>
        </w:rPr>
        <w:t>а</w:t>
      </w:r>
      <w:r w:rsidRPr="00265702">
        <w:rPr>
          <w:rFonts w:ascii="Times New Roman" w:hAnsi="Times New Roman" w:cs="Times New Roman"/>
          <w:sz w:val="24"/>
          <w:szCs w:val="24"/>
        </w:rPr>
        <w:t>;</w:t>
      </w:r>
    </w:p>
    <w:p w:rsidR="006529E6" w:rsidRPr="00265702" w:rsidRDefault="00D33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5</w:t>
      </w:r>
      <w:r w:rsidR="006529E6" w:rsidRPr="00265702">
        <w:rPr>
          <w:rFonts w:ascii="Times New Roman" w:hAnsi="Times New Roman" w:cs="Times New Roman"/>
          <w:sz w:val="24"/>
          <w:szCs w:val="24"/>
        </w:rPr>
        <w:t>) формирование и утверждение муниципальных заданий в отношении подведомственных муниципальных учреждений;</w:t>
      </w:r>
    </w:p>
    <w:p w:rsidR="006529E6" w:rsidRPr="00265702" w:rsidRDefault="00D33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6</w:t>
      </w:r>
      <w:r w:rsidR="006529E6" w:rsidRPr="00265702">
        <w:rPr>
          <w:rFonts w:ascii="Times New Roman" w:hAnsi="Times New Roman" w:cs="Times New Roman"/>
          <w:sz w:val="24"/>
          <w:szCs w:val="24"/>
        </w:rPr>
        <w:t>) принятие и исполнение бюджетных обязательств;</w:t>
      </w:r>
    </w:p>
    <w:p w:rsidR="006529E6" w:rsidRPr="00265702" w:rsidRDefault="00D33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7</w:t>
      </w:r>
      <w:r w:rsidR="006529E6" w:rsidRPr="00265702">
        <w:rPr>
          <w:rFonts w:ascii="Times New Roman" w:hAnsi="Times New Roman" w:cs="Times New Roman"/>
          <w:sz w:val="24"/>
          <w:szCs w:val="24"/>
        </w:rPr>
        <w:t xml:space="preserve">) осуществление начисления, учета и </w:t>
      </w:r>
      <w:proofErr w:type="gramStart"/>
      <w:r w:rsidR="006529E6" w:rsidRPr="002657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529E6" w:rsidRPr="00265702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Pr="00265702">
        <w:rPr>
          <w:rFonts w:ascii="Times New Roman" w:hAnsi="Times New Roman" w:cs="Times New Roman"/>
          <w:sz w:val="24"/>
          <w:szCs w:val="24"/>
        </w:rPr>
        <w:t>поселения</w:t>
      </w:r>
      <w:r w:rsidR="006529E6" w:rsidRPr="00265702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:rsidR="006529E6" w:rsidRPr="00265702" w:rsidRDefault="00D33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8</w:t>
      </w:r>
      <w:r w:rsidR="006529E6" w:rsidRPr="00265702">
        <w:rPr>
          <w:rFonts w:ascii="Times New Roman" w:hAnsi="Times New Roman" w:cs="Times New Roman"/>
          <w:sz w:val="24"/>
          <w:szCs w:val="24"/>
        </w:rPr>
        <w:t xml:space="preserve">) принятие решений о зачете (об уточнении) платежей в бюджет </w:t>
      </w:r>
      <w:r w:rsidRPr="00265702">
        <w:rPr>
          <w:rFonts w:ascii="Times New Roman" w:hAnsi="Times New Roman" w:cs="Times New Roman"/>
          <w:sz w:val="24"/>
          <w:szCs w:val="24"/>
        </w:rPr>
        <w:t>поселения</w:t>
      </w:r>
      <w:r w:rsidR="006529E6" w:rsidRPr="00265702">
        <w:rPr>
          <w:rFonts w:ascii="Times New Roman" w:hAnsi="Times New Roman" w:cs="Times New Roman"/>
          <w:sz w:val="24"/>
          <w:szCs w:val="24"/>
        </w:rPr>
        <w:t>;</w:t>
      </w:r>
    </w:p>
    <w:p w:rsidR="006529E6" w:rsidRPr="00265702" w:rsidRDefault="00D33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9</w:t>
      </w:r>
      <w:r w:rsidR="006529E6" w:rsidRPr="00265702">
        <w:rPr>
          <w:rFonts w:ascii="Times New Roman" w:hAnsi="Times New Roman" w:cs="Times New Roman"/>
          <w:sz w:val="24"/>
          <w:szCs w:val="24"/>
        </w:rPr>
        <w:t>) ведение бюджетного учета;</w:t>
      </w:r>
    </w:p>
    <w:p w:rsidR="006529E6" w:rsidRPr="00265702" w:rsidRDefault="00D33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10</w:t>
      </w:r>
      <w:r w:rsidR="006529E6" w:rsidRPr="00265702">
        <w:rPr>
          <w:rFonts w:ascii="Times New Roman" w:hAnsi="Times New Roman" w:cs="Times New Roman"/>
          <w:sz w:val="24"/>
          <w:szCs w:val="24"/>
        </w:rPr>
        <w:t>) составление и представление бюджетной отчетности и сводной бюджетной отчетности;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</w:t>
      </w:r>
      <w:r w:rsidR="00D33A22" w:rsidRPr="00265702">
        <w:rPr>
          <w:rFonts w:ascii="Times New Roman" w:hAnsi="Times New Roman" w:cs="Times New Roman"/>
          <w:sz w:val="24"/>
          <w:szCs w:val="24"/>
        </w:rPr>
        <w:t>1</w:t>
      </w:r>
      <w:r w:rsidRPr="00265702">
        <w:rPr>
          <w:rFonts w:ascii="Times New Roman" w:hAnsi="Times New Roman" w:cs="Times New Roman"/>
          <w:sz w:val="24"/>
          <w:szCs w:val="24"/>
        </w:rPr>
        <w:t>) составление и</w:t>
      </w:r>
      <w:r w:rsidR="00B008F3" w:rsidRPr="00265702">
        <w:rPr>
          <w:rFonts w:ascii="Times New Roman" w:hAnsi="Times New Roman" w:cs="Times New Roman"/>
          <w:sz w:val="24"/>
          <w:szCs w:val="24"/>
        </w:rPr>
        <w:t xml:space="preserve"> представление документов в ФЭУ</w:t>
      </w:r>
      <w:r w:rsidRPr="00265702">
        <w:rPr>
          <w:rFonts w:ascii="Times New Roman" w:hAnsi="Times New Roman" w:cs="Times New Roman"/>
          <w:sz w:val="24"/>
          <w:szCs w:val="24"/>
        </w:rPr>
        <w:t xml:space="preserve">, необходимых для составления и ведения кассового плана по доходам, расходам и источникам финансирования дефицита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</w:t>
      </w:r>
      <w:r w:rsidR="00D33A22" w:rsidRPr="00265702">
        <w:rPr>
          <w:rFonts w:ascii="Times New Roman" w:hAnsi="Times New Roman" w:cs="Times New Roman"/>
          <w:sz w:val="24"/>
          <w:szCs w:val="24"/>
        </w:rPr>
        <w:t>ого</w:t>
      </w:r>
      <w:r w:rsidR="00E33EBE" w:rsidRPr="0026570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33A22" w:rsidRPr="00265702">
        <w:rPr>
          <w:rFonts w:ascii="Times New Roman" w:hAnsi="Times New Roman" w:cs="Times New Roman"/>
          <w:sz w:val="24"/>
          <w:szCs w:val="24"/>
        </w:rPr>
        <w:t>а</w:t>
      </w:r>
      <w:r w:rsidRPr="00265702">
        <w:rPr>
          <w:rFonts w:ascii="Times New Roman" w:hAnsi="Times New Roman" w:cs="Times New Roman"/>
          <w:sz w:val="24"/>
          <w:szCs w:val="24"/>
        </w:rPr>
        <w:t>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6. При осуществлении внутреннего финансового контроля проводятся следующие контрольные действия: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и внутренних стандартов;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сверка данных;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4) сбор и анализ информации о результатах выполнения внутренних бюджетных процедур.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7. Контрольные действия подразделяются на визуальные, автоматические и смешанные (далее - виды контроля). Визуальные контрольные действия осуществляются без использования прикладных программ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8. К способам проведения контрольных действий относятся: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lastRenderedPageBreak/>
        <w:t>9. Формами проведения внутреннего финансового контроля являются: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самоконтроль - контроль сплошным способом (далее - сплошной контроль) должностных лиц структурного подразделения главного администратора бюджетных средств путем проведения проверки каждой выполняемой им операции на соответствие нормативным правовым актам, регулирующим бюджетные правоотношения, внутренним стандартам и должностным инструкциям;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контроль по уровню подчиненности - сплошной контроль, осуществляемый руководителем (заместителем руководителя) и руководителями структурных подразделений главного администратора бюджетных средств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3) контроль по уровню подведомственности - сплошной контроль или контроль выборочным способом, осуществляемые в отношении процедур и операций, совершенных подведомственными распорядителями и получателями бюджетных средств, администраторами доходов и администраторами источников финансирования дефицита </w:t>
      </w:r>
      <w:r w:rsidR="00E33EBE" w:rsidRPr="00265702">
        <w:rPr>
          <w:rFonts w:ascii="Times New Roman" w:hAnsi="Times New Roman" w:cs="Times New Roman"/>
          <w:sz w:val="24"/>
          <w:szCs w:val="24"/>
        </w:rPr>
        <w:t>местный бюджет</w:t>
      </w:r>
      <w:r w:rsidRPr="00265702">
        <w:rPr>
          <w:rFonts w:ascii="Times New Roman" w:hAnsi="Times New Roman" w:cs="Times New Roman"/>
          <w:sz w:val="24"/>
          <w:szCs w:val="24"/>
        </w:rPr>
        <w:t xml:space="preserve"> (далее - подведомственные учреждения).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10. Ответственность за организацию внутреннего финансового контроля несет руководитель или иное должностное лицо главного администратора бюджетных средств, определенное руководителем главного администратора бюджетных средств.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24A" w:rsidRPr="00265702" w:rsidRDefault="00E27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3. ПЛАНИРОВАНИЕ, ПРОВЕДЕНИЕ И УЧЕТ РЕЗУЛЬТАТОВ</w:t>
      </w: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11. Подготовка к проведению внутреннего финансового контроля заключается в формировании (актуализации) </w:t>
      </w:r>
      <w:hyperlink w:anchor="P160" w:history="1">
        <w:r w:rsidRPr="00265702">
          <w:rPr>
            <w:rFonts w:ascii="Times New Roman" w:hAnsi="Times New Roman" w:cs="Times New Roman"/>
            <w:sz w:val="24"/>
            <w:szCs w:val="24"/>
          </w:rPr>
          <w:t>карты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(приложение 1) руководителем структурного подразделения главного администратора бюджетных средств, ответственного за результаты выполнения внутренних бюджетных процедур, и утверждении ее руководителем главного администратора бюджетных средств.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12. В карте внутреннего финансового контроля указываются: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периодичность выполнения операции;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13. Актуализация карты внутреннего финансового контроля проводится не реже одного раза в год: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до начала очередного финансового года;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при принятии решения руководителем главного администратора (администратора) бюджетных средств о внесении изменений в карту внутреннего финансового контроля;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в случае внесения изменений в нормативные правовые акты, регулирующие бюджетные правоотношения, определяющих необходимость изменения бюджетных процедур.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14. Внеплановые проверки проводятся по решению руководителя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бюджетных средств. Принятие решения о внеплановой проверке оформляется локальным актом главного администратора бюджетных средств, а результаты оформляются актом проверки.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lastRenderedPageBreak/>
        <w:t xml:space="preserve">15. Данные о выявленных в ходе внутреннего финансового контроля нарушениях при исполнении внутренних бюджетных процедур и о предлагаемых (реализованных) мерах по их устранению отражаются в </w:t>
      </w:r>
      <w:hyperlink w:anchor="P246" w:history="1">
        <w:r w:rsidRPr="00265702">
          <w:rPr>
            <w:rFonts w:ascii="Times New Roman" w:hAnsi="Times New Roman" w:cs="Times New Roman"/>
            <w:sz w:val="24"/>
            <w:szCs w:val="24"/>
          </w:rPr>
          <w:t>журналах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(приложение 2) руководителем структурного подразделения главного администратора бюджетных средств.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16. Руководитель структурного подразделения главного администратора бюджетных средств на основании журнала внутреннего финансового контроля составляет </w:t>
      </w:r>
      <w:hyperlink w:anchor="P331" w:history="1">
        <w:r w:rsidRPr="0026570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(приложение 3) о результатах внутреннего финансового контроля и предоставляет руководителю главного администратора бюджетных 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ок до 1 декабря текущего года.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17. Требования к оформлению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результатов проверки подведомственных учреждений главного администратора бюджетных средств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результаты проверки подведомственных учреждений главного администратора бюджетных средств оформляются актом проверки. Акт проверки составляется должностными лицами главного администратора бюджетных 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ок не позднее 10 рабочих дней со дня, следующего за днем окончания проверки. Акт проверки составляется в двух экземплярах;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4)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бюджетных средств;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5)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его получения представляет главному администратору бюджетных средств. Письменные возражения по акту проверки приобщаются к материалам проверки.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В случае непредставления возражений в установленный срок должностным лицом главного администратора бюджетных средств в акте проверки делается запись об отсутствии возражений;</w:t>
      </w:r>
      <w:proofErr w:type="gramEnd"/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6) должностное лицо главного администратора бюджетных 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7) если в подведомственном подчинении главного администратора бюджетных средств находится одно учреждение, то акт проверки формируется только в отношении внеплановых проверок. При проведении плановых проверок оформление результатов осуществляется по средствам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ведения журнала учета результатов внутреннего финансового контроля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и формирования отчета о результатах внутреннего финансового контроля.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18. Порядок формирования, ведения карт внутреннего финансового контроля, журнала учета результатов внутреннего финансового контроля и порядок составления </w:t>
      </w:r>
      <w:r w:rsidRPr="00265702">
        <w:rPr>
          <w:rFonts w:ascii="Times New Roman" w:hAnsi="Times New Roman" w:cs="Times New Roman"/>
          <w:sz w:val="24"/>
          <w:szCs w:val="24"/>
        </w:rPr>
        <w:lastRenderedPageBreak/>
        <w:t>отчета о результатах внутреннего финансового контроля устанавливается руководителем главного администратора бюджетных средств с учетом положений настоящего Порядка, в том числе при наличии возможности с применением автоматизированных информационных систем.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4. ОСУЩЕСТВЛЕНИЕ ВНУТРЕННЕГО ФИНАНСОВОГО АУДИТА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19. Внутренний финансовый аудит осуществляется структурными подразделениями и (или) уполномоченны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и) должностным(и) лицом(лицами) главного администратора бюджетных 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20. Целями внутреннего финансового аудита являются: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результативности использования бюджетных средств.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21.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бюджетных средств, а также организация и осуществление внутреннего финансового контроля.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22.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</w:t>
      </w:r>
      <w:hyperlink w:anchor="P420" w:history="1">
        <w:r w:rsidRPr="00265702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(приложение 4). План внутреннего финансового аудита составляется субъектом внутреннего финансового аудита и утверждается руководителем главного администратора бюджетных средств до начала финансового года.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Принятие решения на проведение внеплановой проверки осуществляется руководителем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и оформляется локальным актом главного администратора бюджетных средств.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23. Должностные лица субъекта внутреннего финансового аудита при проведен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диторских проверок имеют право: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привлекать независимых экспертов.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24. Аудиторская проверка проводится путем выполнения: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2) наблюдения, представляющего собой систематическое изучение действий </w:t>
      </w:r>
      <w:r w:rsidRPr="00265702">
        <w:rPr>
          <w:rFonts w:ascii="Times New Roman" w:hAnsi="Times New Roman" w:cs="Times New Roman"/>
          <w:sz w:val="24"/>
          <w:szCs w:val="24"/>
        </w:rPr>
        <w:lastRenderedPageBreak/>
        <w:t>должностных лиц и работников объектов аудита, выполняемых ими в ходе исполнения операций внутренней бюджетной процедуры;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4) подтверждения, представляющего собой ответ на запрос информации, содержащейся в регистрах бюджетного учета;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5)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702">
        <w:rPr>
          <w:rFonts w:ascii="Times New Roman" w:hAnsi="Times New Roman" w:cs="Times New Roman"/>
          <w:sz w:val="24"/>
          <w:szCs w:val="24"/>
        </w:rPr>
        <w:t>6)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25. При осуществлении внутреннего финансового аудита главные администраторы бюджетных 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оводят проверки, результаты которых оформляются </w:t>
      </w:r>
      <w:hyperlink w:anchor="P486" w:history="1">
        <w:r w:rsidRPr="00265702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аудиторских проверок (приложение 5).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5. РАССМОТРЕНИЕ РЕЗУЛЬТАТОВ ВНУТРЕННЕГО ФИНАНСОВОГО КОНТРОЛЯ</w:t>
      </w:r>
    </w:p>
    <w:p w:rsidR="006529E6" w:rsidRPr="00265702" w:rsidRDefault="00652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26. По итогам рассмотрения результатов внутреннего финансового контроля руководителем главного администратора бюджетных 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инимаются решения с указанием сроков их выполнения, направленные: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на устранение выявленных нарушений;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на ведение эффективной кадровой политики в отношении структурных подразделений главного администратора бюджетных средств.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27. По результатам рассмотрения акта аудиторской проверки руководитель главного администратора бюджетных 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аве принять одно или несколько решений: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1) о необходимости реализац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>диторских выводов, предложений и рекомендаций;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4) о направлении материалов: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а) должностным лицам, уполномоченным составлять протоколы об административных правонарушениях, в случае наличия признаков административных правонарушений в финансово-бюджетной сфере;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б) в правоохранительные органы - в случае наличия признаков уголовных преступлений в финансово-бюджетной сфере.</w:t>
      </w:r>
    </w:p>
    <w:p w:rsidR="006529E6" w:rsidRPr="00265702" w:rsidRDefault="00652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28. Информация о результатах внутреннего финансового контроля по уровню подведомственности и внутреннего финансового аудита представляется руководителю главного администратора бюджетных средств с установленной последним периодичностью.</w:t>
      </w: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652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8F3" w:rsidRPr="00265702" w:rsidRDefault="00B00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9E6" w:rsidRPr="00265702" w:rsidRDefault="004B3056" w:rsidP="004B30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3056" w:rsidRPr="00265702" w:rsidRDefault="004B3056" w:rsidP="004B30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 порядку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Карта внутреннего финансового контроля           ┌──────┐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на _____________ год                    │ Коды │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Дата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                      ________________________ Гл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ава по БК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Наименование бюджета          ________________________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Наименование подразделения,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70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за выполнение                              по </w:t>
      </w:r>
      <w:hyperlink r:id="rId7" w:history="1">
        <w:r w:rsidRPr="00265702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внутренних бюджетных процедур ________________________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Бюджетная процедура: _____________________________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└──────┘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644"/>
        <w:gridCol w:w="1134"/>
        <w:gridCol w:w="1247"/>
        <w:gridCol w:w="850"/>
        <w:gridCol w:w="907"/>
        <w:gridCol w:w="907"/>
        <w:gridCol w:w="1474"/>
      </w:tblGrid>
      <w:tr w:rsidR="004B3056" w:rsidRPr="002657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Характеристики контрольного действия</w:t>
            </w:r>
          </w:p>
        </w:tc>
      </w:tr>
      <w:tr w:rsidR="004B3056" w:rsidRPr="0026570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Контрольное действие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Вид / Способ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Периодичность / Срок выполнения контрольных действий</w:t>
            </w:r>
          </w:p>
        </w:tc>
      </w:tr>
      <w:tr w:rsidR="004B3056" w:rsidRPr="0026570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3056" w:rsidRPr="00265702">
        <w:tc>
          <w:tcPr>
            <w:tcW w:w="9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Бюджетная процедура: ______________________________________________</w:t>
            </w:r>
          </w:p>
        </w:tc>
      </w:tr>
      <w:tr w:rsidR="004B3056" w:rsidRPr="0026570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9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Бюджетная процедура: ______________________________________________</w:t>
            </w:r>
          </w:p>
        </w:tc>
      </w:tr>
      <w:tr w:rsidR="004B3056" w:rsidRPr="0026570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 ___________ _________ 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702">
        <w:rPr>
          <w:rFonts w:ascii="Times New Roman" w:hAnsi="Times New Roman" w:cs="Times New Roman"/>
          <w:sz w:val="24"/>
          <w:szCs w:val="24"/>
        </w:rPr>
        <w:t>главного администратора (администратора) (должность) (подпись) (расшифровка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бюджетных средств                                                подписи)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___________ _________ 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 Порядку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Журнал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учета результатов внутреннего финансового контроля     ┌──────┐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за ______________ год                   │ Коды │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Дата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                      ________________________ Гл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ава по БК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Наименование бюджета          ________________________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Наименование подразделения,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70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за выполнение                              по </w:t>
      </w:r>
      <w:hyperlink r:id="rId8" w:history="1">
        <w:r w:rsidRPr="00265702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внутренних бюджетных процедур ________________________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Бюджетная процедура: _____________________________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└──────┘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64"/>
        <w:gridCol w:w="850"/>
        <w:gridCol w:w="1134"/>
        <w:gridCol w:w="1191"/>
        <w:gridCol w:w="907"/>
        <w:gridCol w:w="1417"/>
        <w:gridCol w:w="1474"/>
        <w:gridCol w:w="1020"/>
      </w:tblGrid>
      <w:tr w:rsidR="004B3056" w:rsidRPr="00265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Код контрольного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Отметка об устранении</w:t>
            </w:r>
          </w:p>
        </w:tc>
      </w:tr>
      <w:tr w:rsidR="004B3056" w:rsidRPr="00265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3056" w:rsidRPr="00265702"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Бюджетная процедура __________________________________________________</w:t>
            </w:r>
          </w:p>
        </w:tc>
      </w:tr>
      <w:tr w:rsidR="004B3056" w:rsidRPr="00265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Бюджетная процедура __________________________________________________</w:t>
            </w:r>
          </w:p>
        </w:tc>
      </w:tr>
      <w:tr w:rsidR="004B3056" w:rsidRPr="00265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В настоящем Журнале пронумеровано и прошнуровано __________________ листов.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___________ _________ 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 Порядку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Отчет                               ┌──────┐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о результатах внутреннего финансового контроля           │ Коды │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по состоянию на "____" ____________ 20 ___ год      Дата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Глава по БК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администратора бюджетных средств _____________________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Наименование бюджета            _____________________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Периодичность: квартальная,                               по </w:t>
      </w:r>
      <w:hyperlink r:id="rId9" w:history="1">
        <w:r w:rsidRPr="00265702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годовая                         _____________________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└──────┘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134"/>
        <w:gridCol w:w="1020"/>
        <w:gridCol w:w="964"/>
        <w:gridCol w:w="1134"/>
        <w:gridCol w:w="1304"/>
        <w:gridCol w:w="1020"/>
        <w:gridCol w:w="1247"/>
      </w:tblGrid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недостатков (нарушений)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Сумма бюджетных средств, подлежащая возмещению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Сумма возмещенных бюджетных средств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мер, исполненных заключений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органы государственного (</w:t>
            </w:r>
            <w:r w:rsidR="00F14725" w:rsidRPr="002657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) финансового контроля, правоохранительные органы</w:t>
            </w:r>
          </w:p>
        </w:tc>
      </w:tr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1.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2. Контроль по подчиненности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3. Контроль по подведомственности в соответствии с картой внутреннего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Контроль по подведомственности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подразделения             _____________ ___________ 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(должность)   (подпись)   (расшифровка подписи)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"___" __________ 20__ г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4A" w:rsidRDefault="00E2724A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02" w:rsidRPr="00265702" w:rsidRDefault="00265702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 Порядку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Руководитель главного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администратора бюджетных средств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 Ф.И.О.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(личная подпись)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Дата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План                            ┌──────┐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внутреннего финансового аудита              │ Коды │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за ______________ год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Дата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дств                   ___________________________  Гл</w:t>
      </w:r>
      <w:proofErr w:type="gramEnd"/>
      <w:r w:rsidRPr="00265702">
        <w:rPr>
          <w:rFonts w:ascii="Times New Roman" w:hAnsi="Times New Roman" w:cs="Times New Roman"/>
          <w:sz w:val="24"/>
          <w:szCs w:val="24"/>
        </w:rPr>
        <w:t xml:space="preserve">ава по БК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Наименование бюджета      ___________________________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 </w:t>
      </w:r>
      <w:hyperlink r:id="rId10" w:history="1">
        <w:r w:rsidRPr="00265702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265702">
        <w:rPr>
          <w:rFonts w:ascii="Times New Roman" w:hAnsi="Times New Roman" w:cs="Times New Roman"/>
          <w:sz w:val="24"/>
          <w:szCs w:val="24"/>
        </w:rPr>
        <w:t xml:space="preserve">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├──────┤</w:t>
      </w:r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│      </w:t>
      </w:r>
      <w:proofErr w:type="spellStart"/>
      <w:r w:rsidRPr="0026570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B3056" w:rsidRPr="00265702" w:rsidRDefault="004B3056" w:rsidP="0026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└──────┘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04"/>
        <w:gridCol w:w="2943"/>
        <w:gridCol w:w="1587"/>
        <w:gridCol w:w="2211"/>
      </w:tblGrid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Объекты аудита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Вид аудиторской проверки (</w:t>
            </w:r>
            <w:proofErr w:type="gramStart"/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proofErr w:type="gramEnd"/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, выездная, комбинированная)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6" w:rsidRPr="0026570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6" w:rsidRPr="00265702" w:rsidRDefault="004B3056" w:rsidP="004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Субъект               _____________ ___________ 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внутреннего аудита     (должность)   (подпись)     (расшифровка подписи)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"___" __________ 20__ г.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 Порядку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Акт N 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по результатам аудиторской проверки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(тема аудиторской проверки)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(проверяемый период)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                                       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       (дата)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(реквизиты решения о назначении аудиторской проверки,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N пункта плана)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Субъект внутреннего финансового аудита: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ФИО, должность (в творительном падеже)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(тема аудиторской проверки)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(проверяемый период)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Методы проведения аудиторской проверки: 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аудиторской проверки: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...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Краткая информация об объектах аудита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(должность, Ф.И.О. руководителя объекта аудита (иных уполномоченных лиц))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(заполняется в случае осуществления проверки по месту нахождения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             объекта аудита)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В ходе проведения аудиторской проверки установлено следующее.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По вопросу N 1 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По вопросу N 2 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Краткое   изложение   результатов   аудиторской   проверки  в   разрезе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lastRenderedPageBreak/>
        <w:t>исследуемых вопросов со ссылкой на прилагаемые к Акту документы.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Выводы и предложения по результатам проверки: 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Субъект внутреннего финансового аудита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 __________________________ 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(должность)       подпись                 Ф.И.О.              дата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... _____________________________________ ______________________ 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(должность)           подпись             Ф.И.О.            дата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...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Должность руководителя объекта аудита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(иного уполномоченного лица)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 __________________________ 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(должность)       подпись                 Ф.И.О.              дата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702">
        <w:rPr>
          <w:rFonts w:ascii="Times New Roman" w:hAnsi="Times New Roman" w:cs="Times New Roman"/>
          <w:sz w:val="24"/>
          <w:szCs w:val="24"/>
        </w:rPr>
        <w:t>Заполняется в случае отказа руководителя (иного уполномоченного лица))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объекта аудита от подписи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От подписи настоящего Акта (получения экземпляра Акта)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________________________________________________________________ отказался.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65702">
        <w:rPr>
          <w:rFonts w:ascii="Times New Roman" w:hAnsi="Times New Roman" w:cs="Times New Roman"/>
          <w:sz w:val="24"/>
          <w:szCs w:val="24"/>
        </w:rPr>
        <w:t>(должность руководителя объекта аудита</w:t>
      </w:r>
      <w:proofErr w:type="gramEnd"/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           (иного уполномоченного лица))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Субъект внутреннего финансового аудита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>_____________________________________ __________________________ __________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02">
        <w:rPr>
          <w:rFonts w:ascii="Times New Roman" w:hAnsi="Times New Roman" w:cs="Times New Roman"/>
          <w:sz w:val="24"/>
          <w:szCs w:val="24"/>
        </w:rPr>
        <w:t xml:space="preserve">      (должность)       подпись                 Ф.И.О.              дата</w:t>
      </w: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 w:rsidP="004B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>
      <w:pPr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>
      <w:pPr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>
      <w:pPr>
        <w:rPr>
          <w:rFonts w:ascii="Times New Roman" w:hAnsi="Times New Roman" w:cs="Times New Roman"/>
          <w:sz w:val="24"/>
          <w:szCs w:val="24"/>
        </w:rPr>
      </w:pPr>
    </w:p>
    <w:p w:rsidR="004B3056" w:rsidRPr="00265702" w:rsidRDefault="004B3056">
      <w:pPr>
        <w:rPr>
          <w:rFonts w:ascii="Times New Roman" w:hAnsi="Times New Roman" w:cs="Times New Roman"/>
          <w:sz w:val="24"/>
          <w:szCs w:val="24"/>
        </w:rPr>
      </w:pPr>
    </w:p>
    <w:sectPr w:rsidR="004B3056" w:rsidRPr="00265702" w:rsidSect="009D71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AA9"/>
    <w:multiLevelType w:val="hybridMultilevel"/>
    <w:tmpl w:val="72407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529E6"/>
    <w:rsid w:val="00020465"/>
    <w:rsid w:val="00094C44"/>
    <w:rsid w:val="001F628E"/>
    <w:rsid w:val="00211D28"/>
    <w:rsid w:val="002355AF"/>
    <w:rsid w:val="00265702"/>
    <w:rsid w:val="0027797C"/>
    <w:rsid w:val="002D6029"/>
    <w:rsid w:val="003F06F4"/>
    <w:rsid w:val="004B3056"/>
    <w:rsid w:val="004E0A27"/>
    <w:rsid w:val="004F2A81"/>
    <w:rsid w:val="00521F1A"/>
    <w:rsid w:val="006529E6"/>
    <w:rsid w:val="006C7CEA"/>
    <w:rsid w:val="006D2BCF"/>
    <w:rsid w:val="00784DBD"/>
    <w:rsid w:val="0082746C"/>
    <w:rsid w:val="00861B92"/>
    <w:rsid w:val="00874A6E"/>
    <w:rsid w:val="008B225A"/>
    <w:rsid w:val="008C33F7"/>
    <w:rsid w:val="009570F5"/>
    <w:rsid w:val="009F1942"/>
    <w:rsid w:val="00A91786"/>
    <w:rsid w:val="00AD6517"/>
    <w:rsid w:val="00B008F3"/>
    <w:rsid w:val="00C22887"/>
    <w:rsid w:val="00C36AAD"/>
    <w:rsid w:val="00CB50EC"/>
    <w:rsid w:val="00D25D14"/>
    <w:rsid w:val="00D33A22"/>
    <w:rsid w:val="00D6116B"/>
    <w:rsid w:val="00DD2416"/>
    <w:rsid w:val="00E2724A"/>
    <w:rsid w:val="00E33EBE"/>
    <w:rsid w:val="00E96C5A"/>
    <w:rsid w:val="00EC4902"/>
    <w:rsid w:val="00F0682C"/>
    <w:rsid w:val="00F14725"/>
    <w:rsid w:val="00F76C9D"/>
    <w:rsid w:val="00F8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2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2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029B89C253665FB2490DCF5FDC0F58238BB2A3454C3B3374A223359q42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B029B89C253665FB2490DCF5FDC0F58238BB2A3454C3B3374A223359q422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17024DAC9328288F62D3D25351F3A54CD67A2324A078315F243FEE5F182BF194D0F8CECE61a1zA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717024DAC9328288F62D3D25351F3A54CD67A2324A078315F243FEE5F182BF194D0F8CECE61a1zAD" TargetMode="External"/><Relationship Id="rId10" Type="http://schemas.openxmlformats.org/officeDocument/2006/relationships/hyperlink" Target="consultantplus://offline/ref=B7B029B89C253665FB2490DCF5FDC0F58238BB2A3454C3B3374A223359q42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B029B89C253665FB2490DCF5FDC0F58238BB2A3454C3B3374A223359q4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user1</cp:lastModifiedBy>
  <cp:revision>22</cp:revision>
  <cp:lastPrinted>2017-12-27T04:49:00Z</cp:lastPrinted>
  <dcterms:created xsi:type="dcterms:W3CDTF">2017-10-20T01:49:00Z</dcterms:created>
  <dcterms:modified xsi:type="dcterms:W3CDTF">2017-12-27T04:53:00Z</dcterms:modified>
</cp:coreProperties>
</file>