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C" w:rsidRPr="009C440C" w:rsidRDefault="009C440C" w:rsidP="009C440C">
      <w:pPr>
        <w:pStyle w:val="aa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C440C" w:rsidRDefault="009C440C" w:rsidP="009C440C">
      <w:pPr>
        <w:pStyle w:val="aa"/>
      </w:pPr>
    </w:p>
    <w:p w:rsidR="009C440C" w:rsidRPr="00722177" w:rsidRDefault="009C440C" w:rsidP="009C440C">
      <w:pPr>
        <w:pStyle w:val="aa"/>
      </w:pPr>
      <w:r w:rsidRPr="00722177">
        <w:t>636941,Томская область, Первомайский район,</w:t>
      </w:r>
    </w:p>
    <w:p w:rsidR="009C440C" w:rsidRPr="00722177" w:rsidRDefault="009C440C" w:rsidP="009C440C">
      <w:pPr>
        <w:pStyle w:val="aa"/>
      </w:pPr>
      <w:proofErr w:type="spellStart"/>
      <w:r w:rsidRPr="00722177">
        <w:t>с</w:t>
      </w:r>
      <w:proofErr w:type="gramStart"/>
      <w:r w:rsidRPr="00722177">
        <w:t>.С</w:t>
      </w:r>
      <w:proofErr w:type="gramEnd"/>
      <w:r w:rsidRPr="00722177">
        <w:t>ергеево</w:t>
      </w:r>
      <w:proofErr w:type="spellEnd"/>
      <w:r w:rsidRPr="00722177">
        <w:t>, ул.Школьная-3,тел.43 2 25 , факс 43 3 20</w:t>
      </w:r>
    </w:p>
    <w:p w:rsidR="009C440C" w:rsidRPr="00722177" w:rsidRDefault="009C440C" w:rsidP="009C440C">
      <w:pPr>
        <w:pStyle w:val="aa"/>
      </w:pPr>
      <w:r w:rsidRPr="00722177">
        <w:t>______________________________________________________</w:t>
      </w:r>
      <w:r>
        <w:t>____________________</w:t>
      </w:r>
      <w:r w:rsidR="00B365AC">
        <w:t>_______</w:t>
      </w:r>
      <w:r>
        <w:t>__</w:t>
      </w:r>
    </w:p>
    <w:p w:rsidR="009C440C" w:rsidRPr="00722177" w:rsidRDefault="009C440C" w:rsidP="009C440C">
      <w:pPr>
        <w:pStyle w:val="aa"/>
      </w:pPr>
    </w:p>
    <w:p w:rsidR="009C440C" w:rsidRDefault="00A06FE6" w:rsidP="009C440C">
      <w:pPr>
        <w:pStyle w:val="aa"/>
      </w:pPr>
      <w:r>
        <w:t>26.09.2016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73</w:t>
      </w:r>
      <w:r w:rsidR="009C440C">
        <w:t xml:space="preserve"> </w:t>
      </w:r>
      <w:r w:rsidR="009C440C" w:rsidRPr="00D8733D">
        <w:t xml:space="preserve">  </w:t>
      </w:r>
    </w:p>
    <w:p w:rsidR="009C440C" w:rsidRPr="009C440C" w:rsidRDefault="009C440C" w:rsidP="009C440C">
      <w:pPr>
        <w:pStyle w:val="aa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F52B00" w:rsidRPr="00F52B00" w:rsidRDefault="00F52B00" w:rsidP="009C440C">
      <w:pPr>
        <w:pStyle w:val="aa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F52B00" w:rsidRPr="009C440C" w:rsidTr="00F218B5">
        <w:tc>
          <w:tcPr>
            <w:tcW w:w="4390" w:type="dxa"/>
          </w:tcPr>
          <w:p w:rsidR="00F52B00" w:rsidRPr="009C440C" w:rsidRDefault="00F52B00" w:rsidP="009C440C">
            <w:pPr>
              <w:pStyle w:val="aa"/>
            </w:pPr>
            <w:r w:rsidRPr="009C440C">
              <w:t>Об утверждении требований к порядку разработки и принятия правовых актов о нормировании в сфере</w:t>
            </w:r>
            <w:r w:rsidR="009C440C">
              <w:t xml:space="preserve"> </w:t>
            </w:r>
            <w:r w:rsidRPr="009C440C">
              <w:t xml:space="preserve">закупок для обеспечения муниципальных нужд </w:t>
            </w:r>
            <w:r w:rsidR="009C440C" w:rsidRPr="009C440C">
              <w:t xml:space="preserve">Сергеевского </w:t>
            </w:r>
            <w:r w:rsidRPr="009C440C">
              <w:t>сельского поселения,</w:t>
            </w:r>
            <w:r w:rsidR="009C440C" w:rsidRPr="009C440C">
              <w:t xml:space="preserve"> </w:t>
            </w:r>
            <w:r w:rsidRPr="009C440C">
              <w:t>содержанию указанных актов и обеспечению их исполнения</w:t>
            </w:r>
          </w:p>
        </w:tc>
      </w:tr>
    </w:tbl>
    <w:p w:rsidR="00E84364" w:rsidRDefault="00E84364" w:rsidP="009C440C">
      <w:pPr>
        <w:pStyle w:val="aa"/>
        <w:rPr>
          <w:rFonts w:cs="Times New Roman"/>
          <w:bCs/>
          <w:sz w:val="28"/>
          <w:szCs w:val="28"/>
        </w:rPr>
      </w:pPr>
    </w:p>
    <w:p w:rsidR="00E84364" w:rsidRPr="006774FE" w:rsidRDefault="00E84364" w:rsidP="009C440C">
      <w:pPr>
        <w:pStyle w:val="aa"/>
        <w:rPr>
          <w:rFonts w:cs="Times New Roman"/>
          <w:bCs/>
          <w:sz w:val="26"/>
          <w:szCs w:val="26"/>
        </w:rPr>
      </w:pPr>
    </w:p>
    <w:p w:rsidR="00E84364" w:rsidRDefault="00E84364" w:rsidP="009C440C">
      <w:pPr>
        <w:pStyle w:val="aa"/>
        <w:ind w:firstLine="708"/>
        <w:rPr>
          <w:szCs w:val="28"/>
        </w:rPr>
      </w:pPr>
      <w:proofErr w:type="gramStart"/>
      <w:r w:rsidRPr="009C440C">
        <w:rPr>
          <w:szCs w:val="28"/>
        </w:rPr>
        <w:t xml:space="preserve">В соответствии с </w:t>
      </w:r>
      <w:hyperlink r:id="rId5" w:history="1">
        <w:r w:rsidRPr="009C440C">
          <w:rPr>
            <w:szCs w:val="28"/>
          </w:rPr>
          <w:t>частью 4 статьи 19</w:t>
        </w:r>
      </w:hyperlink>
      <w:r w:rsidRPr="009C440C">
        <w:rPr>
          <w:szCs w:val="28"/>
        </w:rPr>
        <w:t xml:space="preserve"> Федерального закона от 05.04.2013 </w:t>
      </w:r>
      <w:r w:rsidR="00F52B00" w:rsidRPr="009C440C">
        <w:rPr>
          <w:szCs w:val="28"/>
        </w:rPr>
        <w:t>№ 44-ФЗ «</w:t>
      </w:r>
      <w:r w:rsidRPr="009C440C">
        <w:rPr>
          <w:szCs w:val="28"/>
        </w:rPr>
        <w:t>О контрактной системе в сфере закупок товаров, работ, услуг для обеспечения госуд</w:t>
      </w:r>
      <w:r w:rsidR="00F52B00" w:rsidRPr="009C440C">
        <w:rPr>
          <w:szCs w:val="28"/>
        </w:rPr>
        <w:t>арственных и муниципальных нужд»</w:t>
      </w:r>
      <w:r w:rsidRPr="009C440C">
        <w:rPr>
          <w:szCs w:val="28"/>
        </w:rPr>
        <w:t xml:space="preserve">, руководствуясь </w:t>
      </w:r>
      <w:hyperlink r:id="rId6" w:history="1">
        <w:r w:rsidRPr="009C440C">
          <w:rPr>
            <w:szCs w:val="28"/>
          </w:rPr>
          <w:t>Постановлением</w:t>
        </w:r>
      </w:hyperlink>
      <w:r w:rsidRPr="009C440C">
        <w:rPr>
          <w:szCs w:val="28"/>
        </w:rPr>
        <w:t xml:space="preserve"> Правительства Российской Федерации от 18.05.2015 №476 </w:t>
      </w:r>
      <w:r w:rsidR="00F52B00" w:rsidRPr="009C440C">
        <w:rPr>
          <w:szCs w:val="28"/>
        </w:rPr>
        <w:t>«</w:t>
      </w:r>
      <w:r w:rsidRPr="009C440C">
        <w:rPr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F52B00" w:rsidRPr="009C440C">
        <w:rPr>
          <w:szCs w:val="28"/>
        </w:rPr>
        <w:t>»</w:t>
      </w:r>
      <w:r w:rsidRPr="009C440C">
        <w:rPr>
          <w:szCs w:val="28"/>
        </w:rPr>
        <w:t>:</w:t>
      </w:r>
      <w:proofErr w:type="gramEnd"/>
    </w:p>
    <w:p w:rsidR="009C440C" w:rsidRDefault="009C440C" w:rsidP="009C440C">
      <w:pPr>
        <w:pStyle w:val="aa"/>
        <w:ind w:firstLine="708"/>
        <w:rPr>
          <w:szCs w:val="28"/>
        </w:rPr>
      </w:pPr>
    </w:p>
    <w:p w:rsidR="009C440C" w:rsidRDefault="009C440C" w:rsidP="009C440C">
      <w:pPr>
        <w:pStyle w:val="aa"/>
        <w:ind w:firstLine="708"/>
        <w:rPr>
          <w:szCs w:val="28"/>
        </w:rPr>
      </w:pPr>
      <w:r>
        <w:rPr>
          <w:szCs w:val="28"/>
        </w:rPr>
        <w:t>ПОСТАНОВЛЯЮ:</w:t>
      </w:r>
    </w:p>
    <w:p w:rsidR="009C440C" w:rsidRPr="009C440C" w:rsidRDefault="009C440C" w:rsidP="009C440C">
      <w:pPr>
        <w:pStyle w:val="aa"/>
        <w:ind w:firstLine="708"/>
        <w:rPr>
          <w:szCs w:val="28"/>
        </w:rPr>
      </w:pPr>
    </w:p>
    <w:p w:rsidR="00E84364" w:rsidRPr="009C440C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1. Утвердить </w:t>
      </w:r>
      <w:hyperlink w:anchor="Par29" w:history="1">
        <w:r w:rsidRPr="009C440C">
          <w:rPr>
            <w:szCs w:val="28"/>
          </w:rPr>
          <w:t>требования</w:t>
        </w:r>
      </w:hyperlink>
      <w:r w:rsidRPr="009C440C">
        <w:rPr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C440C">
        <w:rPr>
          <w:szCs w:val="28"/>
        </w:rPr>
        <w:t xml:space="preserve">Сергеевского </w:t>
      </w:r>
      <w:r w:rsidR="00F52B00" w:rsidRPr="009C440C">
        <w:rPr>
          <w:szCs w:val="28"/>
        </w:rPr>
        <w:t xml:space="preserve">сельского </w:t>
      </w:r>
      <w:r w:rsidRPr="009C440C">
        <w:rPr>
          <w:szCs w:val="28"/>
        </w:rPr>
        <w:t>поселения, содержанию указанных актов и обеспечению их исполнения, согласно приложению к настоящему постановлению.</w:t>
      </w:r>
    </w:p>
    <w:p w:rsidR="007606A7" w:rsidRPr="009C440C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2. </w:t>
      </w:r>
      <w:proofErr w:type="gramStart"/>
      <w:r w:rsidR="007606A7" w:rsidRPr="009C440C">
        <w:rPr>
          <w:szCs w:val="28"/>
        </w:rPr>
        <w:t>Разместить</w:t>
      </w:r>
      <w:proofErr w:type="gramEnd"/>
      <w:r w:rsidR="007606A7" w:rsidRPr="009C440C">
        <w:rPr>
          <w:szCs w:val="28"/>
        </w:rPr>
        <w:t xml:space="preserve"> настоящее постановление на официальном сайте муниципально</w:t>
      </w:r>
      <w:r w:rsidR="009C440C">
        <w:rPr>
          <w:szCs w:val="28"/>
        </w:rPr>
        <w:t>го</w:t>
      </w:r>
      <w:r w:rsidR="007606A7" w:rsidRPr="009C440C">
        <w:rPr>
          <w:szCs w:val="28"/>
        </w:rPr>
        <w:t xml:space="preserve"> образовани</w:t>
      </w:r>
      <w:r w:rsidR="009C440C">
        <w:rPr>
          <w:szCs w:val="28"/>
        </w:rPr>
        <w:t>я Сергеевское сельское поселение</w:t>
      </w:r>
      <w:r w:rsidR="007606A7" w:rsidRPr="009C440C">
        <w:rPr>
          <w:szCs w:val="28"/>
        </w:rPr>
        <w:t>.</w:t>
      </w:r>
    </w:p>
    <w:p w:rsidR="007606A7" w:rsidRPr="009C440C" w:rsidRDefault="009C440C" w:rsidP="009C440C">
      <w:pPr>
        <w:pStyle w:val="aa"/>
        <w:rPr>
          <w:szCs w:val="28"/>
        </w:rPr>
      </w:pPr>
      <w:r>
        <w:rPr>
          <w:szCs w:val="28"/>
        </w:rPr>
        <w:t>3</w:t>
      </w:r>
      <w:r w:rsidR="007606A7" w:rsidRPr="009C440C">
        <w:rPr>
          <w:szCs w:val="28"/>
        </w:rPr>
        <w:t xml:space="preserve">. Настоящее постановление вступает в силу </w:t>
      </w:r>
      <w:proofErr w:type="gramStart"/>
      <w:r w:rsidR="007606A7" w:rsidRPr="009C440C">
        <w:rPr>
          <w:szCs w:val="28"/>
        </w:rPr>
        <w:t>с даты подписания</w:t>
      </w:r>
      <w:proofErr w:type="gramEnd"/>
      <w:r w:rsidR="007606A7" w:rsidRPr="009C440C">
        <w:rPr>
          <w:szCs w:val="28"/>
        </w:rPr>
        <w:t xml:space="preserve"> и распространяет свое действие на правоотношения, возникающие с 01 января 2016 года.</w:t>
      </w:r>
    </w:p>
    <w:p w:rsidR="00442AD8" w:rsidRPr="009C440C" w:rsidRDefault="009C440C" w:rsidP="009C440C">
      <w:pPr>
        <w:pStyle w:val="aa"/>
        <w:rPr>
          <w:szCs w:val="28"/>
        </w:rPr>
      </w:pPr>
      <w:r>
        <w:rPr>
          <w:szCs w:val="28"/>
        </w:rPr>
        <w:t>4</w:t>
      </w:r>
      <w:r w:rsidR="007606A7" w:rsidRPr="009C440C">
        <w:rPr>
          <w:szCs w:val="28"/>
        </w:rPr>
        <w:t xml:space="preserve">. </w:t>
      </w:r>
      <w:r w:rsidR="00442AD8" w:rsidRPr="009C440C">
        <w:rPr>
          <w:szCs w:val="28"/>
        </w:rPr>
        <w:t xml:space="preserve"> </w:t>
      </w:r>
      <w:proofErr w:type="gramStart"/>
      <w:r w:rsidR="00442AD8" w:rsidRPr="009C440C">
        <w:rPr>
          <w:szCs w:val="28"/>
        </w:rPr>
        <w:t>Контроль за</w:t>
      </w:r>
      <w:proofErr w:type="gramEnd"/>
      <w:r w:rsidR="00442AD8" w:rsidRPr="009C440C">
        <w:rPr>
          <w:szCs w:val="28"/>
        </w:rPr>
        <w:t xml:space="preserve"> исполнением настоящего постановления оставляю за собой.</w:t>
      </w:r>
    </w:p>
    <w:p w:rsidR="007606A7" w:rsidRPr="009C440C" w:rsidRDefault="007606A7" w:rsidP="009C440C">
      <w:pPr>
        <w:pStyle w:val="aa"/>
        <w:rPr>
          <w:szCs w:val="28"/>
        </w:rPr>
      </w:pPr>
    </w:p>
    <w:p w:rsidR="00E84364" w:rsidRDefault="00E84364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7606A7" w:rsidRPr="00F52B00" w:rsidRDefault="007606A7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E84364" w:rsidRDefault="009C440C" w:rsidP="009C440C">
      <w:pPr>
        <w:pStyle w:val="aa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</w:t>
      </w:r>
      <w:r w:rsidR="00427F90">
        <w:rPr>
          <w:rFonts w:eastAsia="Times New Roman" w:cs="Times New Roman"/>
          <w:szCs w:val="24"/>
        </w:rPr>
        <w:tab/>
        <w:t>Сергеевского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427F90">
        <w:rPr>
          <w:rFonts w:eastAsia="Times New Roman" w:cs="Times New Roman"/>
          <w:szCs w:val="24"/>
        </w:rPr>
        <w:tab/>
      </w:r>
      <w:r w:rsidR="00427F9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9C440C" w:rsidRPr="009C440C" w:rsidRDefault="009C440C" w:rsidP="009C440C">
      <w:pPr>
        <w:pStyle w:val="aa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сельского поселения</w:t>
      </w: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br w:type="page"/>
      </w:r>
    </w:p>
    <w:p w:rsidR="007606A7" w:rsidRPr="007606A7" w:rsidRDefault="00E84364" w:rsidP="009C440C">
      <w:pPr>
        <w:pStyle w:val="aa"/>
        <w:ind w:left="6372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lastRenderedPageBreak/>
        <w:t xml:space="preserve">Приложение </w:t>
      </w:r>
      <w:r w:rsidR="009C440C">
        <w:rPr>
          <w:rFonts w:eastAsia="Times New Roman" w:cs="Times New Roman"/>
          <w:szCs w:val="24"/>
        </w:rPr>
        <w:t>№ 1</w:t>
      </w:r>
    </w:p>
    <w:p w:rsidR="007606A7" w:rsidRPr="007606A7" w:rsidRDefault="00E84364" w:rsidP="009C440C">
      <w:pPr>
        <w:pStyle w:val="aa"/>
        <w:ind w:left="5664" w:firstLine="708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t>к постановлению</w:t>
      </w:r>
      <w:r w:rsidR="009C440C">
        <w:rPr>
          <w:rFonts w:eastAsia="Times New Roman" w:cs="Times New Roman"/>
          <w:szCs w:val="24"/>
        </w:rPr>
        <w:t xml:space="preserve"> А</w:t>
      </w:r>
      <w:r w:rsidRPr="007606A7">
        <w:rPr>
          <w:rFonts w:eastAsia="Times New Roman" w:cs="Times New Roman"/>
          <w:szCs w:val="24"/>
        </w:rPr>
        <w:t xml:space="preserve">дминистрации </w:t>
      </w:r>
    </w:p>
    <w:p w:rsidR="00E84364" w:rsidRPr="007606A7" w:rsidRDefault="009C440C" w:rsidP="009C440C">
      <w:pPr>
        <w:pStyle w:val="aa"/>
        <w:ind w:left="5664" w:firstLine="708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t>Сергеевского сельского поселения</w:t>
      </w:r>
    </w:p>
    <w:p w:rsidR="00E84364" w:rsidRPr="007606A7" w:rsidRDefault="00E84364" w:rsidP="009C440C">
      <w:pPr>
        <w:pStyle w:val="aa"/>
        <w:ind w:left="5664" w:firstLine="708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t xml:space="preserve">от </w:t>
      </w:r>
      <w:r w:rsidR="00A06FE6">
        <w:rPr>
          <w:rFonts w:eastAsia="Times New Roman" w:cs="Times New Roman"/>
          <w:szCs w:val="24"/>
        </w:rPr>
        <w:t>26.09.2016</w:t>
      </w:r>
      <w:r w:rsidRPr="007606A7">
        <w:rPr>
          <w:rFonts w:eastAsia="Times New Roman" w:cs="Times New Roman"/>
          <w:szCs w:val="24"/>
        </w:rPr>
        <w:t xml:space="preserve"> №</w:t>
      </w:r>
      <w:r w:rsidR="009C440C">
        <w:rPr>
          <w:rFonts w:eastAsia="Times New Roman" w:cs="Times New Roman"/>
          <w:szCs w:val="24"/>
        </w:rPr>
        <w:t xml:space="preserve"> </w:t>
      </w:r>
      <w:r w:rsidR="00A06FE6">
        <w:rPr>
          <w:rFonts w:eastAsia="Times New Roman" w:cs="Times New Roman"/>
          <w:szCs w:val="24"/>
        </w:rPr>
        <w:t>73</w:t>
      </w:r>
    </w:p>
    <w:p w:rsidR="00E84364" w:rsidRPr="00F52B00" w:rsidRDefault="00E84364" w:rsidP="009C440C">
      <w:pPr>
        <w:pStyle w:val="aa"/>
        <w:rPr>
          <w:rFonts w:cs="Times New Roman"/>
          <w:sz w:val="28"/>
          <w:szCs w:val="28"/>
        </w:rPr>
      </w:pPr>
    </w:p>
    <w:bookmarkStart w:id="1" w:name="Par29"/>
    <w:bookmarkEnd w:id="1"/>
    <w:p w:rsidR="00E84364" w:rsidRPr="009C440C" w:rsidRDefault="00657110" w:rsidP="009C440C">
      <w:pPr>
        <w:pStyle w:val="aa"/>
        <w:jc w:val="center"/>
        <w:rPr>
          <w:rFonts w:cs="Times New Roman"/>
          <w:b/>
          <w:szCs w:val="28"/>
        </w:rPr>
      </w:pPr>
      <w:r w:rsidRPr="009C440C">
        <w:rPr>
          <w:rFonts w:cs="Times New Roman"/>
          <w:b/>
          <w:szCs w:val="28"/>
        </w:rPr>
        <w:fldChar w:fldCharType="begin"/>
      </w:r>
      <w:r w:rsidR="00E84364" w:rsidRPr="009C440C">
        <w:rPr>
          <w:rFonts w:cs="Times New Roman"/>
          <w:b/>
          <w:szCs w:val="28"/>
        </w:rPr>
        <w:instrText xml:space="preserve">HYPERLINK \l Par29  </w:instrText>
      </w:r>
      <w:r w:rsidRPr="009C440C">
        <w:rPr>
          <w:rFonts w:cs="Times New Roman"/>
          <w:b/>
          <w:szCs w:val="28"/>
        </w:rPr>
        <w:fldChar w:fldCharType="separate"/>
      </w:r>
      <w:r w:rsidR="00E84364" w:rsidRPr="009C440C">
        <w:rPr>
          <w:rFonts w:cs="Times New Roman"/>
          <w:b/>
          <w:szCs w:val="28"/>
        </w:rPr>
        <w:t>Требования</w:t>
      </w:r>
      <w:r w:rsidRPr="009C440C">
        <w:rPr>
          <w:rFonts w:cs="Times New Roman"/>
          <w:b/>
          <w:szCs w:val="28"/>
        </w:rPr>
        <w:fldChar w:fldCharType="end"/>
      </w:r>
      <w:r w:rsidR="00E84364" w:rsidRPr="009C440C">
        <w:rPr>
          <w:rFonts w:cs="Times New Roman"/>
          <w:b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C440C">
        <w:rPr>
          <w:rFonts w:cs="Times New Roman"/>
          <w:b/>
          <w:szCs w:val="28"/>
        </w:rPr>
        <w:t xml:space="preserve">Сергеевского </w:t>
      </w:r>
      <w:r w:rsidR="007606A7" w:rsidRPr="009C440C">
        <w:rPr>
          <w:rFonts w:cs="Times New Roman"/>
          <w:b/>
          <w:szCs w:val="28"/>
        </w:rPr>
        <w:t>сельского</w:t>
      </w:r>
      <w:r w:rsidR="00E84364" w:rsidRPr="009C440C">
        <w:rPr>
          <w:rFonts w:cs="Times New Roman"/>
          <w:b/>
          <w:bCs/>
          <w:szCs w:val="28"/>
        </w:rPr>
        <w:t xml:space="preserve"> поселения</w:t>
      </w:r>
      <w:r w:rsidR="00E84364" w:rsidRPr="009C440C">
        <w:rPr>
          <w:rFonts w:cs="Times New Roman"/>
          <w:b/>
          <w:szCs w:val="28"/>
        </w:rPr>
        <w:t>, содержанию указанных актов и обеспечению их исполнения</w:t>
      </w:r>
    </w:p>
    <w:p w:rsidR="00BB7985" w:rsidRPr="009C440C" w:rsidRDefault="00BB7985" w:rsidP="009C440C">
      <w:pPr>
        <w:pStyle w:val="aa"/>
        <w:rPr>
          <w:rFonts w:eastAsia="Times New Roman"/>
          <w:b/>
          <w:szCs w:val="28"/>
        </w:rPr>
      </w:pPr>
    </w:p>
    <w:p w:rsidR="00BB7985" w:rsidRPr="009C440C" w:rsidRDefault="00BB7985" w:rsidP="009C440C">
      <w:pPr>
        <w:pStyle w:val="aa"/>
        <w:numPr>
          <w:ilvl w:val="0"/>
          <w:numId w:val="6"/>
        </w:numPr>
      </w:pPr>
      <w:r w:rsidRPr="009C440C">
        <w:t>Общие положения</w:t>
      </w:r>
    </w:p>
    <w:p w:rsidR="00BB7985" w:rsidRPr="009C440C" w:rsidRDefault="00BB7985" w:rsidP="009C440C">
      <w:pPr>
        <w:pStyle w:val="aa"/>
      </w:pPr>
      <w:r w:rsidRPr="009C440C">
        <w:t xml:space="preserve">Требования к порядку разработки и принятия правовых актов о нормировании в сфере закупок товаров, работ, услуг для обеспечения нужд муниципального образования </w:t>
      </w:r>
      <w:r w:rsidR="009C440C">
        <w:t xml:space="preserve">Сергеевское </w:t>
      </w:r>
      <w:r w:rsidRPr="009C440C">
        <w:t>сельское поселение,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BB7985" w:rsidRPr="009C440C" w:rsidRDefault="00BB7985" w:rsidP="009C440C">
      <w:pPr>
        <w:pStyle w:val="aa"/>
      </w:pPr>
      <w:r w:rsidRPr="009C440C">
        <w:t>1.1.1. Правила определения требований к закупаемым органами местного самоуправления, подведомственными</w:t>
      </w:r>
      <w:r w:rsidR="009C440C">
        <w:t xml:space="preserve"> </w:t>
      </w:r>
      <w:r w:rsidRPr="009C440C">
        <w:t>администрации сельского поселения (далее – администрация поселения) муниципальными казенными учреждениями отдельным видам товаров, работ, услуг (в том числе предельные цены товаров, рабо</w:t>
      </w:r>
      <w:r w:rsidR="002908F6" w:rsidRPr="009C440C">
        <w:t>т, услуг).</w:t>
      </w:r>
    </w:p>
    <w:p w:rsidR="00BB7985" w:rsidRPr="009C440C" w:rsidRDefault="00BB7985" w:rsidP="009C440C">
      <w:pPr>
        <w:pStyle w:val="aa"/>
      </w:pPr>
      <w:r w:rsidRPr="009C440C">
        <w:t>1.1.2. Правила определения нормативных затрат на обеспечение функций органов местного самоуправления (включая подведомственные администрации поселения мун</w:t>
      </w:r>
      <w:r w:rsidR="002908F6" w:rsidRPr="009C440C">
        <w:t>иципальные казенные учреждения).</w:t>
      </w:r>
    </w:p>
    <w:p w:rsidR="00BB7985" w:rsidRPr="009C440C" w:rsidRDefault="00BB7985" w:rsidP="009C440C">
      <w:pPr>
        <w:pStyle w:val="aa"/>
      </w:pPr>
      <w:bookmarkStart w:id="2" w:name="Par42"/>
      <w:bookmarkEnd w:id="2"/>
      <w:r w:rsidRPr="009C440C">
        <w:t>1.1.3.</w:t>
      </w:r>
      <w:r w:rsidR="00D9301F">
        <w:t xml:space="preserve"> </w:t>
      </w:r>
      <w:r w:rsidRPr="009C440C">
        <w:t>Нормативные затраты на обеспечение функций органов местного самоуправления (включая подведомственные администрации поселения мун</w:t>
      </w:r>
      <w:r w:rsidR="002908F6" w:rsidRPr="009C440C">
        <w:t>иципальные казенные учреждения).</w:t>
      </w:r>
    </w:p>
    <w:p w:rsidR="00BB7985" w:rsidRPr="009C440C" w:rsidRDefault="00BB7985" w:rsidP="009C440C">
      <w:pPr>
        <w:pStyle w:val="aa"/>
      </w:pPr>
      <w:bookmarkStart w:id="3" w:name="Par43"/>
      <w:bookmarkEnd w:id="3"/>
      <w:r w:rsidRPr="009C440C">
        <w:t>1.1.4.</w:t>
      </w:r>
      <w:r w:rsidR="00D9301F">
        <w:t xml:space="preserve"> </w:t>
      </w:r>
      <w:r w:rsidRPr="009C440C">
        <w:t>Требования к закупаемым органами местного самоуправления и подведомственными администрации поселения муниципальными казенными учреждениями отдельным видам товаров, работ, услуг (в том числе предельные цены товаров, работ, услуг).</w:t>
      </w:r>
    </w:p>
    <w:p w:rsidR="00BB7985" w:rsidRPr="009C440C" w:rsidRDefault="00BB7985" w:rsidP="009C440C">
      <w:pPr>
        <w:pStyle w:val="aa"/>
      </w:pPr>
      <w:r w:rsidRPr="009C440C">
        <w:t>В настоящих Требованиях используются следующие термины и определения:</w:t>
      </w:r>
    </w:p>
    <w:p w:rsidR="00BB7985" w:rsidRPr="009C440C" w:rsidRDefault="00BB7985" w:rsidP="009C440C">
      <w:pPr>
        <w:pStyle w:val="aa"/>
      </w:pPr>
      <w:r w:rsidRPr="009C440C">
        <w:t>Заказчики – администрация поселения, подведомственные администрации поселения</w:t>
      </w:r>
      <w:r w:rsidR="002908F6" w:rsidRPr="009C440C">
        <w:t xml:space="preserve"> муниципальные казенные учреждения.</w:t>
      </w:r>
    </w:p>
    <w:p w:rsidR="0060726A" w:rsidRPr="009C440C" w:rsidRDefault="00BB7985" w:rsidP="009C440C">
      <w:pPr>
        <w:pStyle w:val="aa"/>
      </w:pPr>
      <w:r w:rsidRPr="009C440C">
        <w:t xml:space="preserve">Конечные потребители - физические лица, в </w:t>
      </w:r>
      <w:proofErr w:type="gramStart"/>
      <w:r w:rsidRPr="009C440C">
        <w:t>целях</w:t>
      </w:r>
      <w:proofErr w:type="gramEnd"/>
      <w:r w:rsidRPr="009C440C"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60726A" w:rsidRPr="0060726A" w:rsidRDefault="0060726A" w:rsidP="009C440C">
      <w:pPr>
        <w:pStyle w:val="aa"/>
        <w:rPr>
          <w:rFonts w:cs="Times New Roman"/>
          <w:sz w:val="28"/>
          <w:szCs w:val="28"/>
        </w:rPr>
      </w:pPr>
    </w:p>
    <w:p w:rsidR="00BB7985" w:rsidRPr="008E6E8D" w:rsidRDefault="00BB7985" w:rsidP="008E6E8D">
      <w:pPr>
        <w:pStyle w:val="aa"/>
        <w:numPr>
          <w:ilvl w:val="0"/>
          <w:numId w:val="6"/>
        </w:numPr>
      </w:pPr>
      <w:r w:rsidRPr="008E6E8D">
        <w:t>Требования к порядку разработки муниципальных правовых актов о нормировании в сфере закупок</w:t>
      </w:r>
    </w:p>
    <w:p w:rsidR="00BB7985" w:rsidRPr="008E6E8D" w:rsidRDefault="009A0F54" w:rsidP="008E6E8D">
      <w:pPr>
        <w:pStyle w:val="aa"/>
      </w:pPr>
      <w:r>
        <w:t xml:space="preserve">2.1. </w:t>
      </w:r>
      <w:r w:rsidR="00BB7985" w:rsidRPr="008E6E8D">
        <w:t xml:space="preserve">Разработка проектов муниципальных правовых актов о нормировании в сфере закупок (далее – правовой акт) осуществляется по правилам, установленным для разработки проектов правовых актов в </w:t>
      </w:r>
      <w:r w:rsidR="0060726A" w:rsidRPr="008E6E8D">
        <w:t>а</w:t>
      </w:r>
      <w:r w:rsidR="00BB7985" w:rsidRPr="008E6E8D">
        <w:t xml:space="preserve">дминистрации </w:t>
      </w:r>
      <w:r w:rsidR="0060726A" w:rsidRPr="008E6E8D">
        <w:t>поселения</w:t>
      </w:r>
      <w:r w:rsidR="00BB7985" w:rsidRPr="008E6E8D">
        <w:t>.</w:t>
      </w:r>
    </w:p>
    <w:p w:rsidR="00BB7985" w:rsidRPr="008E6E8D" w:rsidRDefault="009A0F54" w:rsidP="008E6E8D">
      <w:pPr>
        <w:pStyle w:val="aa"/>
      </w:pPr>
      <w:r>
        <w:t>2.1.</w:t>
      </w:r>
      <w:r w:rsidR="00D9301F">
        <w:t xml:space="preserve"> </w:t>
      </w:r>
      <w:r w:rsidR="00BB7985" w:rsidRPr="008E6E8D">
        <w:t>Правовые акты, указанные в пункте 1.1 раздела 1 настоящих Требований разрабатываются в форме проектов правовых актов.</w:t>
      </w:r>
    </w:p>
    <w:p w:rsidR="00BB7985" w:rsidRPr="008E6E8D" w:rsidRDefault="00BB7985" w:rsidP="008E6E8D">
      <w:pPr>
        <w:pStyle w:val="aa"/>
      </w:pPr>
      <w:r w:rsidRPr="008E6E8D">
        <w:t xml:space="preserve">Правовые акты, указанные в подпунктах </w:t>
      </w:r>
      <w:r w:rsidR="0060726A" w:rsidRPr="008E6E8D">
        <w:t>1.1.</w:t>
      </w:r>
      <w:r w:rsidR="00CD28AA" w:rsidRPr="008E6E8D">
        <w:t>1</w:t>
      </w:r>
      <w:r w:rsidRPr="008E6E8D">
        <w:t>,</w:t>
      </w:r>
      <w:r w:rsidR="0060726A" w:rsidRPr="008E6E8D">
        <w:t xml:space="preserve"> 1.1.4</w:t>
      </w:r>
      <w:r w:rsidRPr="008E6E8D">
        <w:t xml:space="preserve"> пункта 1.1 раздела 1 настоящих Требований, подлежат обязательному обсуждению в целях осуществления общественного контроля.</w:t>
      </w:r>
    </w:p>
    <w:p w:rsidR="000E3526" w:rsidRPr="008E6E8D" w:rsidRDefault="009A0F54" w:rsidP="008E6E8D">
      <w:pPr>
        <w:pStyle w:val="aa"/>
      </w:pPr>
      <w:r>
        <w:t xml:space="preserve">2.3. </w:t>
      </w:r>
      <w:r w:rsidR="00BB7985" w:rsidRPr="008E6E8D">
        <w:t xml:space="preserve">Обязательное обсуждение проводится </w:t>
      </w:r>
      <w:r>
        <w:t xml:space="preserve">на </w:t>
      </w:r>
      <w:r w:rsidR="00BB7985" w:rsidRPr="008E6E8D">
        <w:t>официально</w:t>
      </w:r>
      <w:r>
        <w:t>м</w:t>
      </w:r>
      <w:r w:rsidR="00BB7985" w:rsidRPr="008E6E8D">
        <w:t xml:space="preserve"> сайт</w:t>
      </w:r>
      <w:r>
        <w:t>е</w:t>
      </w:r>
      <w:r w:rsidR="00BB7985" w:rsidRPr="008E6E8D">
        <w:t xml:space="preserve"> </w:t>
      </w:r>
      <w:r w:rsidR="0060726A" w:rsidRPr="008E6E8D">
        <w:t>а</w:t>
      </w:r>
      <w:r w:rsidR="00BB7985" w:rsidRPr="008E6E8D">
        <w:t xml:space="preserve">дминистрации </w:t>
      </w:r>
      <w:r w:rsidR="0060726A" w:rsidRPr="008E6E8D">
        <w:t>поселения</w:t>
      </w:r>
      <w:r w:rsidR="00BB7985" w:rsidRPr="008E6E8D">
        <w:t xml:space="preserve"> </w:t>
      </w:r>
      <w:r>
        <w:t>в инф</w:t>
      </w:r>
      <w:r w:rsidR="00BB7985" w:rsidRPr="008E6E8D">
        <w:t>ормационно-телек</w:t>
      </w:r>
      <w:r w:rsidR="00442AD8" w:rsidRPr="008E6E8D">
        <w:t>оммуникационной сети «Интернет» и в единой информационной системе в сфере закупок.</w:t>
      </w:r>
    </w:p>
    <w:p w:rsidR="000E3526" w:rsidRPr="000E3526" w:rsidRDefault="009A0F54" w:rsidP="008E6E8D">
      <w:pPr>
        <w:pStyle w:val="aa"/>
        <w:rPr>
          <w:rFonts w:cs="Times New Roman"/>
        </w:rPr>
      </w:pPr>
      <w:r>
        <w:t xml:space="preserve">2.4. </w:t>
      </w:r>
      <w:proofErr w:type="gramStart"/>
      <w:r w:rsidR="000E3526" w:rsidRPr="008E6E8D">
        <w:t>Подготовку проектов правовых актов администрации поселения об утверждении нормативных затрат на обеспечение функций муниципального органа (включая подведомственное казенное учреждения), а также об утверждении требований к закупаемым муниципальным органом и подведомственным  казенным учреждением</w:t>
      </w:r>
      <w:r w:rsidR="000E3526" w:rsidRPr="000E3526">
        <w:rPr>
          <w:rFonts w:cs="Times New Roman"/>
        </w:rPr>
        <w:t xml:space="preserve"> отдельны</w:t>
      </w:r>
      <w:r w:rsidR="002908F6">
        <w:rPr>
          <w:rFonts w:cs="Times New Roman"/>
        </w:rPr>
        <w:t>м</w:t>
      </w:r>
      <w:r w:rsidR="000E3526" w:rsidRPr="000E3526">
        <w:rPr>
          <w:rFonts w:cs="Times New Roman"/>
        </w:rPr>
        <w:t xml:space="preserve"> вид</w:t>
      </w:r>
      <w:r w:rsidR="002908F6">
        <w:rPr>
          <w:rFonts w:cs="Times New Roman"/>
        </w:rPr>
        <w:t>ам</w:t>
      </w:r>
      <w:r w:rsidR="000E3526" w:rsidRPr="000E3526">
        <w:rPr>
          <w:rFonts w:cs="Times New Roman"/>
        </w:rPr>
        <w:t xml:space="preserve"> товаров, работ, услуг (в том числе предельные цены товаров, работ, услуг) осуществляет </w:t>
      </w:r>
      <w:r w:rsidR="00D9301F">
        <w:rPr>
          <w:rFonts w:cs="Times New Roman"/>
        </w:rPr>
        <w:t>лицо, уполномоченное на</w:t>
      </w:r>
      <w:r w:rsidR="000E3526" w:rsidRPr="000E3526">
        <w:rPr>
          <w:rFonts w:cs="Times New Roman"/>
        </w:rPr>
        <w:t xml:space="preserve"> размещени</w:t>
      </w:r>
      <w:r w:rsidR="00D9301F">
        <w:rPr>
          <w:rFonts w:cs="Times New Roman"/>
        </w:rPr>
        <w:t>е</w:t>
      </w:r>
      <w:r w:rsidR="000E3526" w:rsidRPr="000E3526">
        <w:rPr>
          <w:rFonts w:cs="Times New Roman"/>
        </w:rPr>
        <w:t xml:space="preserve"> муниципального заказа, ведени</w:t>
      </w:r>
      <w:r w:rsidR="00D9301F">
        <w:rPr>
          <w:rFonts w:cs="Times New Roman"/>
        </w:rPr>
        <w:t>е</w:t>
      </w:r>
      <w:r w:rsidR="000E3526" w:rsidRPr="000E3526">
        <w:rPr>
          <w:rFonts w:cs="Times New Roman"/>
        </w:rPr>
        <w:t xml:space="preserve"> реестра учета расходных обязательств </w:t>
      </w:r>
      <w:r w:rsidR="00D9301F">
        <w:rPr>
          <w:rFonts w:cs="Times New Roman"/>
        </w:rPr>
        <w:t>администрации поселения.</w:t>
      </w:r>
      <w:proofErr w:type="gramEnd"/>
    </w:p>
    <w:p w:rsidR="00BB7985" w:rsidRPr="009A0F54" w:rsidRDefault="00D9301F" w:rsidP="009A0F54">
      <w:pPr>
        <w:pStyle w:val="aa"/>
      </w:pPr>
      <w:r>
        <w:t>2.5. Н</w:t>
      </w:r>
      <w:r w:rsidR="00BB7985" w:rsidRPr="009A0F54">
        <w:t xml:space="preserve">а официальном сайте </w:t>
      </w:r>
      <w:r w:rsidR="000E3526" w:rsidRPr="009A0F54">
        <w:t>а</w:t>
      </w:r>
      <w:r w:rsidR="00BB7985" w:rsidRPr="009A0F54">
        <w:t xml:space="preserve">дминистрации </w:t>
      </w:r>
      <w:r w:rsidR="000E3526" w:rsidRPr="009A0F54">
        <w:t>поселения</w:t>
      </w:r>
      <w:r>
        <w:t xml:space="preserve"> размещаются</w:t>
      </w:r>
      <w:r w:rsidR="00BB7985" w:rsidRPr="009A0F54">
        <w:t>:</w:t>
      </w:r>
    </w:p>
    <w:p w:rsidR="00BB7985" w:rsidRPr="009A0F54" w:rsidRDefault="00D9301F" w:rsidP="009A0F54">
      <w:pPr>
        <w:pStyle w:val="aa"/>
      </w:pPr>
      <w:r>
        <w:lastRenderedPageBreak/>
        <w:t xml:space="preserve">- </w:t>
      </w:r>
      <w:r w:rsidR="002908F6" w:rsidRPr="009A0F54">
        <w:t>Те</w:t>
      </w:r>
      <w:proofErr w:type="gramStart"/>
      <w:r w:rsidR="002908F6" w:rsidRPr="009A0F54">
        <w:t>кст п</w:t>
      </w:r>
      <w:r w:rsidR="00BB7985" w:rsidRPr="009A0F54">
        <w:t>р</w:t>
      </w:r>
      <w:proofErr w:type="gramEnd"/>
      <w:r w:rsidR="00BB7985" w:rsidRPr="009A0F54">
        <w:t>оект</w:t>
      </w:r>
      <w:r w:rsidR="002908F6" w:rsidRPr="009A0F54">
        <w:t>а</w:t>
      </w:r>
      <w:r w:rsidR="00BB7985" w:rsidRPr="009A0F54">
        <w:t xml:space="preserve"> правового акта и пояснительную записку к нему.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Информацию о сроках обязательного обсуждения проекта правового акта.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Информацию о приеме предложений и способах их представления.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Электронн</w:t>
      </w:r>
      <w:r w:rsidR="000E3526" w:rsidRPr="009A0F54">
        <w:t>ый адрес и (или) почтовый адрес сектора по размещению муниципального заказа</w:t>
      </w:r>
      <w:r w:rsidR="00BB7985" w:rsidRPr="009A0F54">
        <w:t>.</w:t>
      </w:r>
    </w:p>
    <w:p w:rsidR="00BB7985" w:rsidRPr="009A0F54" w:rsidRDefault="00D9301F" w:rsidP="009A0F54">
      <w:pPr>
        <w:pStyle w:val="aa"/>
      </w:pPr>
      <w:r>
        <w:t xml:space="preserve">2.6. </w:t>
      </w:r>
      <w:r w:rsidR="00BB7985" w:rsidRPr="009A0F54">
        <w:t>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проекта правового акта.</w:t>
      </w:r>
    </w:p>
    <w:p w:rsidR="00BB7985" w:rsidRPr="009A0F54" w:rsidRDefault="00D9301F" w:rsidP="009A0F54">
      <w:pPr>
        <w:pStyle w:val="aa"/>
      </w:pPr>
      <w:r>
        <w:t xml:space="preserve">2.7. </w:t>
      </w:r>
      <w:r w:rsidR="006779B2">
        <w:t>Уполномоченное лицо</w:t>
      </w:r>
      <w:r w:rsidR="000E3526" w:rsidRPr="009A0F54">
        <w:t xml:space="preserve"> </w:t>
      </w:r>
      <w:r w:rsidR="006779B2">
        <w:t>на размещение</w:t>
      </w:r>
      <w:r w:rsidR="000E3526" w:rsidRPr="009A0F54">
        <w:t xml:space="preserve"> муниципального заказа</w:t>
      </w:r>
      <w:r w:rsidR="00BB7985" w:rsidRPr="009A0F54">
        <w:t xml:space="preserve"> рассматривает предложения общественных объединений, юридических и физических лиц, поступившие в электронной или письменной форме</w:t>
      </w:r>
      <w:r w:rsidR="002908F6" w:rsidRPr="009A0F54">
        <w:t>,</w:t>
      </w:r>
      <w:r w:rsidR="00BB7985" w:rsidRPr="009A0F54">
        <w:t xml:space="preserve"> в с</w:t>
      </w:r>
      <w:r w:rsidR="004002AD" w:rsidRPr="009A0F54">
        <w:t>рок не более 7 календарных дней,</w:t>
      </w:r>
      <w:r w:rsidR="00442AD8" w:rsidRPr="009A0F54">
        <w:t xml:space="preserve"> в соответствии с законодательством Российской Федерации о порядке рассмотрения обращений граждан.</w:t>
      </w:r>
    </w:p>
    <w:p w:rsidR="00E66CDF" w:rsidRPr="009A0F54" w:rsidRDefault="006779B2" w:rsidP="009A0F54">
      <w:pPr>
        <w:pStyle w:val="aa"/>
      </w:pPr>
      <w:r>
        <w:t>2.8. Уполномоченное лицо на размещение</w:t>
      </w:r>
      <w:r w:rsidR="00E66CDF" w:rsidRPr="009A0F54">
        <w:t xml:space="preserve"> муниципального заказа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B7985" w:rsidRPr="009A0F54" w:rsidRDefault="006779B2" w:rsidP="009A0F54">
      <w:pPr>
        <w:pStyle w:val="aa"/>
      </w:pPr>
      <w:r>
        <w:t xml:space="preserve">2.9. </w:t>
      </w:r>
      <w:r w:rsidR="00BB7985" w:rsidRPr="009A0F54">
        <w:t xml:space="preserve">Проекты правовых актов о нормировании в сфере закупок, указанные в подпунктах </w:t>
      </w:r>
      <w:r w:rsidR="000E3526" w:rsidRPr="009A0F54">
        <w:t>1.1.</w:t>
      </w:r>
      <w:r w:rsidR="00CD28AA" w:rsidRPr="009A0F54">
        <w:t>1</w:t>
      </w:r>
      <w:r w:rsidR="000E3526" w:rsidRPr="009A0F54">
        <w:t>, 1.1.4</w:t>
      </w:r>
      <w:r w:rsidR="00BB7985" w:rsidRPr="009A0F54">
        <w:t xml:space="preserve"> пункта 1.1 раздела 1 настоящих Требований, подлежат обязательному обсуждению на заседаниях </w:t>
      </w:r>
      <w:r w:rsidR="002908F6" w:rsidRPr="009A0F54">
        <w:t>О</w:t>
      </w:r>
      <w:r w:rsidR="00BB7985" w:rsidRPr="009A0F54">
        <w:t xml:space="preserve">бщественного </w:t>
      </w:r>
      <w:r w:rsidR="002908F6" w:rsidRPr="009A0F54">
        <w:t>С</w:t>
      </w:r>
      <w:r w:rsidR="00BB7985" w:rsidRPr="009A0F54">
        <w:t>овета</w:t>
      </w:r>
      <w:r w:rsidR="002908F6" w:rsidRPr="009A0F54">
        <w:t xml:space="preserve"> поселения</w:t>
      </w:r>
      <w:r w:rsidR="00BB7985" w:rsidRPr="009A0F54">
        <w:t>.</w:t>
      </w:r>
    </w:p>
    <w:p w:rsidR="00BB7985" w:rsidRPr="009A0F54" w:rsidRDefault="006779B2" w:rsidP="009A0F54">
      <w:pPr>
        <w:pStyle w:val="aa"/>
      </w:pPr>
      <w:r>
        <w:t xml:space="preserve">2.10.  Уполномоченное лицо на </w:t>
      </w:r>
      <w:r w:rsidR="000E3526" w:rsidRPr="009A0F54">
        <w:t>размещени</w:t>
      </w:r>
      <w:r>
        <w:t>е</w:t>
      </w:r>
      <w:r w:rsidR="000E3526" w:rsidRPr="009A0F54">
        <w:t xml:space="preserve"> муниципального заказа</w:t>
      </w:r>
      <w:r w:rsidR="00BB7985" w:rsidRPr="009A0F54">
        <w:t xml:space="preserve"> предоставляет для обсуждения на заседаниях </w:t>
      </w:r>
      <w:r w:rsidR="002908F6" w:rsidRPr="009A0F54">
        <w:t>О</w:t>
      </w:r>
      <w:r w:rsidR="00BB7985" w:rsidRPr="009A0F54">
        <w:t>бщественного</w:t>
      </w:r>
      <w:r w:rsidR="002908F6" w:rsidRPr="009A0F54">
        <w:t xml:space="preserve"> С</w:t>
      </w:r>
      <w:r w:rsidR="00BB7985" w:rsidRPr="009A0F54">
        <w:t xml:space="preserve">овета </w:t>
      </w:r>
      <w:r w:rsidR="00442AD8" w:rsidRPr="009A0F54">
        <w:t xml:space="preserve">поселения </w:t>
      </w:r>
      <w:r w:rsidR="00BB7985" w:rsidRPr="009A0F54">
        <w:t>проект правового акта с пояснительной запиской.</w:t>
      </w:r>
    </w:p>
    <w:p w:rsidR="00BB7985" w:rsidRPr="009A0F54" w:rsidRDefault="00BB7985" w:rsidP="009A0F54">
      <w:pPr>
        <w:pStyle w:val="aa"/>
      </w:pPr>
      <w:r w:rsidRPr="009A0F54">
        <w:t xml:space="preserve"> </w:t>
      </w:r>
      <w:r w:rsidR="006779B2">
        <w:t xml:space="preserve">2.11. </w:t>
      </w:r>
      <w:r w:rsidRPr="009A0F54">
        <w:t xml:space="preserve">По результатам рассмотрения проектов указанных правовых актов </w:t>
      </w:r>
      <w:r w:rsidR="004471CF" w:rsidRPr="009A0F54">
        <w:t>О</w:t>
      </w:r>
      <w:r w:rsidRPr="009A0F54">
        <w:t xml:space="preserve">бщественный </w:t>
      </w:r>
      <w:r w:rsidR="004471CF" w:rsidRPr="009A0F54">
        <w:t>С</w:t>
      </w:r>
      <w:r w:rsidRPr="009A0F54">
        <w:t xml:space="preserve">овет </w:t>
      </w:r>
      <w:r w:rsidR="00442AD8" w:rsidRPr="009A0F54">
        <w:t xml:space="preserve">поселения </w:t>
      </w:r>
      <w:r w:rsidRPr="009A0F54">
        <w:t>принимает одно из следующих решений:</w:t>
      </w:r>
    </w:p>
    <w:p w:rsidR="00BB7985" w:rsidRPr="006779B2" w:rsidRDefault="000E3526" w:rsidP="006779B2">
      <w:pPr>
        <w:pStyle w:val="aa"/>
      </w:pPr>
      <w:r w:rsidRPr="006779B2">
        <w:t>2.1</w:t>
      </w:r>
      <w:r w:rsidR="006779B2" w:rsidRPr="006779B2">
        <w:t>1</w:t>
      </w:r>
      <w:r w:rsidRPr="006779B2">
        <w:t>.1.</w:t>
      </w:r>
      <w:r w:rsidR="002908F6" w:rsidRPr="006779B2">
        <w:t xml:space="preserve">  О</w:t>
      </w:r>
      <w:r w:rsidR="00BB7985" w:rsidRPr="006779B2">
        <w:t xml:space="preserve"> необходимости д</w:t>
      </w:r>
      <w:r w:rsidR="004471CF" w:rsidRPr="006779B2">
        <w:t>оработки проекта правового акта.</w:t>
      </w:r>
    </w:p>
    <w:p w:rsidR="00BB7985" w:rsidRPr="006779B2" w:rsidRDefault="000E3526" w:rsidP="006779B2">
      <w:pPr>
        <w:pStyle w:val="aa"/>
      </w:pPr>
      <w:r w:rsidRPr="006779B2">
        <w:t>2.1</w:t>
      </w:r>
      <w:r w:rsidR="006779B2" w:rsidRPr="006779B2">
        <w:t>1</w:t>
      </w:r>
      <w:r w:rsidRPr="006779B2">
        <w:t>.2.</w:t>
      </w:r>
      <w:r w:rsidR="002908F6" w:rsidRPr="006779B2">
        <w:t xml:space="preserve">  О </w:t>
      </w:r>
      <w:r w:rsidR="00BB7985" w:rsidRPr="006779B2">
        <w:t>возможности принятия правового акта.</w:t>
      </w:r>
    </w:p>
    <w:p w:rsidR="00BB7985" w:rsidRPr="006779B2" w:rsidRDefault="00BB7985" w:rsidP="006779B2">
      <w:pPr>
        <w:pStyle w:val="aa"/>
      </w:pPr>
      <w:r w:rsidRPr="006779B2">
        <w:t>Доработанный с учетом предложений, поступивших в ходе общественного обсуждения и у</w:t>
      </w:r>
      <w:r w:rsidR="002908F6" w:rsidRPr="006779B2">
        <w:t>казанных в протоколе заседания О</w:t>
      </w:r>
      <w:r w:rsidRPr="006779B2">
        <w:t xml:space="preserve">бщественного </w:t>
      </w:r>
      <w:r w:rsidR="002908F6" w:rsidRPr="006779B2">
        <w:t>С</w:t>
      </w:r>
      <w:r w:rsidRPr="006779B2">
        <w:t>овета</w:t>
      </w:r>
      <w:r w:rsidR="00442AD8" w:rsidRPr="006779B2">
        <w:t xml:space="preserve"> поселения</w:t>
      </w:r>
      <w:r w:rsidRPr="006779B2">
        <w:t>, проект правового акта с материалами и копиями</w:t>
      </w:r>
      <w:r w:rsidR="002908F6" w:rsidRPr="006779B2">
        <w:t>,</w:t>
      </w:r>
      <w:r w:rsidRPr="006779B2">
        <w:t xml:space="preserve"> направляется </w:t>
      </w:r>
      <w:r w:rsidR="002908F6" w:rsidRPr="006779B2">
        <w:t>на согласование специалистам администрации поселения.</w:t>
      </w:r>
    </w:p>
    <w:p w:rsidR="00BB7985" w:rsidRPr="006779B2" w:rsidRDefault="006779B2" w:rsidP="006779B2">
      <w:pPr>
        <w:pStyle w:val="aa"/>
      </w:pPr>
      <w:r>
        <w:t xml:space="preserve">2.12. </w:t>
      </w:r>
      <w:r w:rsidR="00BB7985" w:rsidRPr="006779B2">
        <w:t xml:space="preserve">Правовые акты утверждаются </w:t>
      </w:r>
      <w:r w:rsidR="002908F6" w:rsidRPr="006779B2">
        <w:t xml:space="preserve">постановлениями </w:t>
      </w:r>
      <w:r w:rsidR="000E3526" w:rsidRPr="006779B2">
        <w:t>а</w:t>
      </w:r>
      <w:r w:rsidR="00BB7985" w:rsidRPr="006779B2">
        <w:t>дминистраци</w:t>
      </w:r>
      <w:r w:rsidR="002908F6" w:rsidRPr="006779B2">
        <w:t>и</w:t>
      </w:r>
      <w:r>
        <w:t xml:space="preserve"> </w:t>
      </w:r>
      <w:r w:rsidR="000E3526" w:rsidRPr="006779B2">
        <w:t>поселения</w:t>
      </w:r>
      <w:r w:rsidR="00BB7985" w:rsidRPr="006779B2">
        <w:t xml:space="preserve"> с учетом настоящих Требований. </w:t>
      </w:r>
    </w:p>
    <w:p w:rsidR="00BB7985" w:rsidRPr="006779B2" w:rsidRDefault="006779B2" w:rsidP="006779B2">
      <w:pPr>
        <w:pStyle w:val="aa"/>
      </w:pPr>
      <w:r>
        <w:t xml:space="preserve">2.13. </w:t>
      </w:r>
      <w:r w:rsidR="00BB7985" w:rsidRPr="006779B2">
        <w:t>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</w:t>
      </w:r>
      <w:r w:rsidR="002908F6" w:rsidRPr="006779B2">
        <w:t xml:space="preserve">.04.2013 </w:t>
      </w:r>
      <w:r w:rsidR="00BB7985" w:rsidRPr="006779B2"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4</w:t>
      </w:r>
      <w:r w:rsidRPr="006779B2">
        <w:t xml:space="preserve">. </w:t>
      </w:r>
      <w:r w:rsidR="00BB7985" w:rsidRPr="006779B2">
        <w:t>В случае</w:t>
      </w:r>
      <w:proofErr w:type="gramStart"/>
      <w:r w:rsidR="002908F6" w:rsidRPr="006779B2">
        <w:t>,</w:t>
      </w:r>
      <w:proofErr w:type="gramEnd"/>
      <w:r w:rsidR="00BB7985" w:rsidRPr="006779B2">
        <w:t xml:space="preserve"> если правовой акт о нормировании в сфере закупок требует изменения, такое изменение осуществляется в порядке, установленном для его принятия.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5</w:t>
      </w:r>
      <w:r w:rsidRPr="006779B2">
        <w:t xml:space="preserve">. Правовые акты, предусмотренные подпунктом 1.1.3. пункта 1 Требований ежегодно утверждаются </w:t>
      </w:r>
      <w:r w:rsidR="002908F6" w:rsidRPr="006779B2">
        <w:t xml:space="preserve">постановлениями </w:t>
      </w:r>
      <w:r w:rsidRPr="006779B2">
        <w:t>администраци</w:t>
      </w:r>
      <w:r w:rsidR="002908F6" w:rsidRPr="006779B2">
        <w:t>и</w:t>
      </w:r>
      <w:r w:rsidRPr="006779B2">
        <w:t xml:space="preserve"> поселения на очередной финансовый год и плановый период в срок не позднее </w:t>
      </w:r>
      <w:r w:rsidR="00442AD8" w:rsidRPr="006779B2">
        <w:t>0</w:t>
      </w:r>
      <w:r w:rsidRPr="006779B2">
        <w:t>1 сентября текущего финансового года.</w:t>
      </w:r>
    </w:p>
    <w:p w:rsidR="00821799" w:rsidRPr="006779B2" w:rsidRDefault="00821799" w:rsidP="006779B2">
      <w:pPr>
        <w:pStyle w:val="aa"/>
      </w:pPr>
      <w:r w:rsidRPr="006779B2">
        <w:t>Указанные акты вступают в силу с 01 января и действуют по 31 декабря очередного финансового года,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821799" w:rsidRPr="00F52B00" w:rsidRDefault="00821799" w:rsidP="006779B2">
      <w:pPr>
        <w:pStyle w:val="aa"/>
      </w:pPr>
      <w:r w:rsidRPr="006779B2">
        <w:t>2.1</w:t>
      </w:r>
      <w:r w:rsidR="006779B2">
        <w:t>6</w:t>
      </w:r>
      <w:r w:rsidRPr="006779B2">
        <w:t xml:space="preserve">. Правовые акты, предусмотренные подпунктом 1.1.4. пункта 1 Требований утверждаются </w:t>
      </w:r>
      <w:r w:rsidR="002908F6" w:rsidRPr="006779B2">
        <w:t xml:space="preserve">постановлениями </w:t>
      </w:r>
      <w:r w:rsidRPr="006779B2">
        <w:t>администраци</w:t>
      </w:r>
      <w:r w:rsidR="002908F6" w:rsidRPr="006779B2">
        <w:t>и</w:t>
      </w:r>
      <w:r w:rsidRPr="006779B2">
        <w:t xml:space="preserve"> поселения в срок не позднее 15</w:t>
      </w:r>
      <w:r w:rsidRPr="00F52B00">
        <w:t xml:space="preserve"> сентября, вступают в силу с 01 января и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7</w:t>
      </w:r>
      <w:r w:rsidRPr="006779B2">
        <w:t>. В правовые акты, предусмотренные подпункт</w:t>
      </w:r>
      <w:r w:rsidR="002908F6" w:rsidRPr="006779B2">
        <w:t>ами</w:t>
      </w:r>
      <w:r w:rsidRPr="006779B2">
        <w:t xml:space="preserve"> 1.1.3</w:t>
      </w:r>
      <w:r w:rsidR="002908F6" w:rsidRPr="006779B2">
        <w:t>, 1.1.4</w:t>
      </w:r>
      <w:r w:rsidRPr="006779B2">
        <w:t xml:space="preserve"> пункта 1 Требований, допускается вносить изменения в случаях:</w:t>
      </w:r>
    </w:p>
    <w:p w:rsidR="00821799" w:rsidRPr="006779B2" w:rsidRDefault="00821799" w:rsidP="006779B2">
      <w:pPr>
        <w:pStyle w:val="aa"/>
      </w:pPr>
      <w:r w:rsidRPr="006779B2">
        <w:t xml:space="preserve">- изменения полномочий </w:t>
      </w:r>
      <w:r w:rsidR="002C2904">
        <w:t xml:space="preserve">Сергеевского </w:t>
      </w:r>
      <w:r w:rsidRPr="006779B2">
        <w:t>сельского поселения;</w:t>
      </w:r>
    </w:p>
    <w:p w:rsidR="00821799" w:rsidRPr="006779B2" w:rsidRDefault="00821799" w:rsidP="006779B2">
      <w:pPr>
        <w:pStyle w:val="aa"/>
      </w:pPr>
      <w:r w:rsidRPr="006779B2">
        <w:t>- изменения стоимости планируемых к приобретению товаров, работ, услуг.</w:t>
      </w:r>
    </w:p>
    <w:p w:rsidR="00821799" w:rsidRDefault="00821799" w:rsidP="006779B2">
      <w:pPr>
        <w:pStyle w:val="aa"/>
      </w:pPr>
    </w:p>
    <w:p w:rsidR="006779B2" w:rsidRDefault="006779B2" w:rsidP="006779B2">
      <w:pPr>
        <w:pStyle w:val="aa"/>
      </w:pPr>
    </w:p>
    <w:p w:rsidR="006779B2" w:rsidRPr="006779B2" w:rsidRDefault="006779B2" w:rsidP="006779B2">
      <w:pPr>
        <w:pStyle w:val="aa"/>
      </w:pPr>
    </w:p>
    <w:p w:rsidR="002908F6" w:rsidRPr="006779B2" w:rsidRDefault="00821799" w:rsidP="006779B2">
      <w:pPr>
        <w:pStyle w:val="aa"/>
      </w:pPr>
      <w:r w:rsidRPr="006779B2">
        <w:lastRenderedPageBreak/>
        <w:t xml:space="preserve">3. </w:t>
      </w:r>
      <w:r w:rsidR="00BB7985" w:rsidRPr="006779B2">
        <w:t>Требования к содержанию правовых актов</w:t>
      </w:r>
      <w:r w:rsidR="006779B2">
        <w:t xml:space="preserve"> </w:t>
      </w:r>
      <w:r w:rsidR="00BB7985" w:rsidRPr="006779B2">
        <w:t>о нормировании в сфере закупок</w:t>
      </w:r>
    </w:p>
    <w:p w:rsidR="002908F6" w:rsidRPr="006779B2" w:rsidRDefault="002908F6" w:rsidP="006779B2">
      <w:pPr>
        <w:pStyle w:val="aa"/>
      </w:pPr>
    </w:p>
    <w:p w:rsidR="00BB7985" w:rsidRPr="006779B2" w:rsidRDefault="007965AE" w:rsidP="006779B2">
      <w:pPr>
        <w:pStyle w:val="aa"/>
      </w:pPr>
      <w:r w:rsidRPr="006779B2">
        <w:t xml:space="preserve">3.1. </w:t>
      </w:r>
      <w:r w:rsidR="00BB7985" w:rsidRPr="006779B2">
        <w:t>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 определять:</w:t>
      </w:r>
    </w:p>
    <w:p w:rsidR="00BB7985" w:rsidRPr="006779B2" w:rsidRDefault="007965AE" w:rsidP="006779B2">
      <w:pPr>
        <w:pStyle w:val="aa"/>
      </w:pPr>
      <w:r w:rsidRPr="006779B2">
        <w:t xml:space="preserve">3.1.1. </w:t>
      </w:r>
      <w:proofErr w:type="gramStart"/>
      <w:r w:rsidR="00BB7985" w:rsidRPr="006779B2"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услуг.</w:t>
      </w:r>
      <w:proofErr w:type="gramEnd"/>
    </w:p>
    <w:p w:rsidR="00BB7985" w:rsidRPr="006779B2" w:rsidRDefault="007965AE" w:rsidP="006779B2">
      <w:pPr>
        <w:pStyle w:val="aa"/>
      </w:pPr>
      <w:r w:rsidRPr="006779B2">
        <w:t xml:space="preserve">3.1.2 </w:t>
      </w:r>
      <w:r w:rsidR="00BB7985" w:rsidRPr="006779B2">
        <w:t xml:space="preserve">Порядок отбора отдельных видов товаров, работ, услуг (в том числе предельных цен товаров, работ, услуг), закупаемых органами местного самоуправления и подведомственными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казенными учреждениями (далее -</w:t>
      </w:r>
      <w:r w:rsidR="00821799" w:rsidRPr="006779B2">
        <w:t xml:space="preserve"> ведомственный</w:t>
      </w:r>
      <w:r w:rsidR="00BB7985" w:rsidRPr="006779B2">
        <w:t xml:space="preserve"> перечень)</w:t>
      </w:r>
      <w:r w:rsidR="00C66D1A" w:rsidRPr="006779B2">
        <w:t>.</w:t>
      </w:r>
    </w:p>
    <w:p w:rsidR="00BB7985" w:rsidRPr="006779B2" w:rsidRDefault="007965AE" w:rsidP="006779B2">
      <w:pPr>
        <w:pStyle w:val="aa"/>
      </w:pPr>
      <w:r w:rsidRPr="006779B2">
        <w:t xml:space="preserve">3.1.3. </w:t>
      </w:r>
      <w:r w:rsidR="00821799" w:rsidRPr="006779B2">
        <w:t>Форму ведомственного перечня</w:t>
      </w:r>
      <w:r w:rsidR="00BB7985" w:rsidRPr="006779B2">
        <w:t>.</w:t>
      </w:r>
    </w:p>
    <w:p w:rsidR="00BB7985" w:rsidRPr="006779B2" w:rsidRDefault="007965AE" w:rsidP="006779B2">
      <w:pPr>
        <w:pStyle w:val="aa"/>
      </w:pPr>
      <w:r w:rsidRPr="006779B2">
        <w:t xml:space="preserve">3.2. </w:t>
      </w:r>
      <w:r w:rsidR="00BB7985" w:rsidRPr="006779B2">
        <w:t>Правила определения нормативных затрат должно определять:</w:t>
      </w:r>
    </w:p>
    <w:p w:rsidR="00BB7985" w:rsidRPr="006779B2" w:rsidRDefault="007965AE" w:rsidP="006779B2">
      <w:pPr>
        <w:pStyle w:val="aa"/>
      </w:pPr>
      <w:r w:rsidRPr="006779B2">
        <w:t xml:space="preserve">3.2.1. </w:t>
      </w:r>
      <w:r w:rsidR="00BB7985" w:rsidRPr="006779B2">
        <w:t>Порядок расчета нормативных затрат, в том числе формулы расчета.</w:t>
      </w:r>
    </w:p>
    <w:p w:rsidR="00BB7985" w:rsidRPr="006779B2" w:rsidRDefault="007965AE" w:rsidP="006779B2">
      <w:pPr>
        <w:pStyle w:val="aa"/>
      </w:pPr>
      <w:r w:rsidRPr="006779B2">
        <w:t xml:space="preserve">3.2.2. </w:t>
      </w:r>
      <w:r w:rsidR="00BB7985" w:rsidRPr="006779B2">
        <w:t>Обязанность определить порядок расчета нормативных затрат, для которых порядок расчета не определен Правительством Российской Федерации.</w:t>
      </w:r>
    </w:p>
    <w:p w:rsidR="00BB7985" w:rsidRPr="006779B2" w:rsidRDefault="007965AE" w:rsidP="006779B2">
      <w:pPr>
        <w:pStyle w:val="aa"/>
      </w:pPr>
      <w:r w:rsidRPr="006779B2">
        <w:t xml:space="preserve">3.2.3. </w:t>
      </w:r>
      <w:r w:rsidR="00BB7985" w:rsidRPr="006779B2">
        <w:t xml:space="preserve">Требование об определении </w:t>
      </w:r>
      <w:r w:rsidR="007B7238" w:rsidRPr="006779B2">
        <w:t>а</w:t>
      </w:r>
      <w:r w:rsidR="00BB7985" w:rsidRPr="006779B2">
        <w:t xml:space="preserve">дминистрацией </w:t>
      </w:r>
      <w:r w:rsidR="007B7238" w:rsidRPr="006779B2">
        <w:t>поселения</w:t>
      </w:r>
      <w:r w:rsidR="00BB7985" w:rsidRPr="006779B2"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B7985" w:rsidRPr="006779B2" w:rsidRDefault="007965AE" w:rsidP="006779B2">
      <w:pPr>
        <w:pStyle w:val="aa"/>
      </w:pPr>
      <w:r w:rsidRPr="006779B2">
        <w:t xml:space="preserve">3.3. </w:t>
      </w:r>
      <w:r w:rsidR="00BB7985" w:rsidRPr="006779B2">
        <w:t xml:space="preserve">Правовые акты, утверждающие требования к отдельным видам товаров, работ, услуг, закупаемым органами местного самоуправления и подведомственными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муниципальными казенными учреждениями, должен содержать следующие сведения:</w:t>
      </w:r>
    </w:p>
    <w:p w:rsidR="00BB7985" w:rsidRPr="006779B2" w:rsidRDefault="007965AE" w:rsidP="006779B2">
      <w:pPr>
        <w:pStyle w:val="aa"/>
      </w:pPr>
      <w:r w:rsidRPr="006779B2">
        <w:t xml:space="preserve">3.3.1. </w:t>
      </w:r>
      <w:r w:rsidR="00BB7985" w:rsidRPr="006779B2"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BB7985" w:rsidRPr="006779B2" w:rsidRDefault="007965AE" w:rsidP="006779B2">
      <w:pPr>
        <w:pStyle w:val="aa"/>
      </w:pPr>
      <w:r w:rsidRPr="006779B2">
        <w:t xml:space="preserve">3.3.2. </w:t>
      </w:r>
      <w:r w:rsidR="00BB7985" w:rsidRPr="006779B2">
        <w:t>Перечень отдельных видов товаров, работ, услуг с указанием характеристик (свойств) и их значений.</w:t>
      </w:r>
    </w:p>
    <w:p w:rsidR="00BB7985" w:rsidRPr="006779B2" w:rsidRDefault="007965AE" w:rsidP="006779B2">
      <w:pPr>
        <w:pStyle w:val="aa"/>
      </w:pPr>
      <w:r w:rsidRPr="006779B2">
        <w:t xml:space="preserve">3.4. </w:t>
      </w:r>
      <w:r w:rsidR="00BB7985" w:rsidRPr="006779B2">
        <w:t>Правовые акты, утверждающие нормативные затраты, должны определять:</w:t>
      </w:r>
    </w:p>
    <w:p w:rsidR="00BB7985" w:rsidRPr="006779B2" w:rsidRDefault="007965AE" w:rsidP="006779B2">
      <w:pPr>
        <w:pStyle w:val="aa"/>
      </w:pPr>
      <w:r w:rsidRPr="006779B2">
        <w:t xml:space="preserve">3.4.1. </w:t>
      </w:r>
      <w:r w:rsidR="00BB7985" w:rsidRPr="006779B2">
        <w:t>Порядок расчета нормативных затрат, для которых правилами определения нормативных затрат не установлен порядок расчета.</w:t>
      </w:r>
    </w:p>
    <w:p w:rsidR="00BB7985" w:rsidRPr="006779B2" w:rsidRDefault="007965AE" w:rsidP="006779B2">
      <w:pPr>
        <w:pStyle w:val="aa"/>
      </w:pPr>
      <w:r w:rsidRPr="006779B2">
        <w:t xml:space="preserve">3.4.2. </w:t>
      </w:r>
      <w:r w:rsidR="00BB7985" w:rsidRPr="006779B2"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B7985" w:rsidRPr="006779B2" w:rsidRDefault="007965AE" w:rsidP="006779B2">
      <w:pPr>
        <w:pStyle w:val="aa"/>
      </w:pPr>
      <w:r w:rsidRPr="006779B2">
        <w:t xml:space="preserve">3.5. </w:t>
      </w:r>
      <w:r w:rsidR="00BB7985" w:rsidRPr="006779B2">
        <w:t xml:space="preserve">Правовые акты, указанные в </w:t>
      </w:r>
      <w:hyperlink r:id="rId7" w:history="1">
        <w:r w:rsidR="00BB7985" w:rsidRPr="006779B2">
          <w:t xml:space="preserve">подпунктах </w:t>
        </w:r>
        <w:r w:rsidR="007B7238" w:rsidRPr="006779B2">
          <w:t>1.1.3</w:t>
        </w:r>
        <w:r w:rsidR="00BB7985" w:rsidRPr="006779B2">
          <w:t xml:space="preserve">, </w:t>
        </w:r>
        <w:r w:rsidR="007B7238" w:rsidRPr="006779B2">
          <w:t>1.1.4.</w:t>
        </w:r>
        <w:r w:rsidR="00BB7985" w:rsidRPr="006779B2">
          <w:t xml:space="preserve"> пункта</w:t>
        </w:r>
        <w:r w:rsidR="006779B2">
          <w:t xml:space="preserve"> </w:t>
        </w:r>
        <w:r w:rsidR="00BB7985" w:rsidRPr="006779B2">
          <w:t>1.1 раздела 1 Требований,</w:t>
        </w:r>
      </w:hyperlink>
      <w:r w:rsidR="00BB7985" w:rsidRPr="006779B2">
        <w:t xml:space="preserve">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и (или) подведомственных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казенных учреждений.</w:t>
      </w:r>
    </w:p>
    <w:p w:rsidR="004471CF" w:rsidRPr="006779B2" w:rsidRDefault="007965AE" w:rsidP="006779B2">
      <w:pPr>
        <w:pStyle w:val="aa"/>
      </w:pPr>
      <w:r w:rsidRPr="006779B2">
        <w:t xml:space="preserve">3.6. </w:t>
      </w:r>
      <w:r w:rsidR="00BB7985" w:rsidRPr="006779B2"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bookmarkStart w:id="4" w:name="Par35"/>
      <w:bookmarkEnd w:id="4"/>
      <w:r w:rsidR="00442AD8" w:rsidRPr="006779B2">
        <w:t>.</w:t>
      </w:r>
    </w:p>
    <w:p w:rsidR="001A45A6" w:rsidRDefault="001A45A6" w:rsidP="009C440C">
      <w:pPr>
        <w:pStyle w:val="aa"/>
        <w:rPr>
          <w:rFonts w:cs="Times New Roman"/>
          <w:sz w:val="28"/>
          <w:szCs w:val="28"/>
        </w:rPr>
      </w:pPr>
    </w:p>
    <w:sectPr w:rsidR="001A45A6" w:rsidSect="009C44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270"/>
    <w:multiLevelType w:val="hybridMultilevel"/>
    <w:tmpl w:val="4FE6B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280C0A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81A1B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063F62"/>
    <w:multiLevelType w:val="hybridMultilevel"/>
    <w:tmpl w:val="43C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07B0D"/>
    <w:multiLevelType w:val="hybridMultilevel"/>
    <w:tmpl w:val="CBC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01836"/>
    <w:multiLevelType w:val="hybridMultilevel"/>
    <w:tmpl w:val="10AC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364"/>
    <w:rsid w:val="000E3526"/>
    <w:rsid w:val="001A45A6"/>
    <w:rsid w:val="00214675"/>
    <w:rsid w:val="002908F6"/>
    <w:rsid w:val="002C2904"/>
    <w:rsid w:val="004002AD"/>
    <w:rsid w:val="00427F90"/>
    <w:rsid w:val="00442AD8"/>
    <w:rsid w:val="004471CF"/>
    <w:rsid w:val="0048679B"/>
    <w:rsid w:val="00604485"/>
    <w:rsid w:val="0060726A"/>
    <w:rsid w:val="00657110"/>
    <w:rsid w:val="006779B2"/>
    <w:rsid w:val="007606A7"/>
    <w:rsid w:val="00796582"/>
    <w:rsid w:val="007965AE"/>
    <w:rsid w:val="007A161E"/>
    <w:rsid w:val="007B7238"/>
    <w:rsid w:val="00821799"/>
    <w:rsid w:val="008E6E8D"/>
    <w:rsid w:val="009A0F54"/>
    <w:rsid w:val="009C440C"/>
    <w:rsid w:val="00A06FE6"/>
    <w:rsid w:val="00AD4ABD"/>
    <w:rsid w:val="00AD6329"/>
    <w:rsid w:val="00B365AC"/>
    <w:rsid w:val="00BB7985"/>
    <w:rsid w:val="00C66D1A"/>
    <w:rsid w:val="00CD28AA"/>
    <w:rsid w:val="00D86CB6"/>
    <w:rsid w:val="00D9301F"/>
    <w:rsid w:val="00E66CDF"/>
    <w:rsid w:val="00E72272"/>
    <w:rsid w:val="00E84364"/>
    <w:rsid w:val="00F52B00"/>
    <w:rsid w:val="00FC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43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4364"/>
  </w:style>
  <w:style w:type="paragraph" w:customStyle="1" w:styleId="ConsPlusNormal">
    <w:name w:val="ConsPlusNormal"/>
    <w:rsid w:val="00E843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Hyperlink"/>
    <w:uiPriority w:val="99"/>
    <w:semiHidden/>
    <w:unhideWhenUsed/>
    <w:rsid w:val="00E8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52B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06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autoRedefine/>
    <w:uiPriority w:val="1"/>
    <w:qFormat/>
    <w:rsid w:val="009C440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EDB17F0AC3994FD28C3151D733838B446FC27788DCA6E0464D5E79379E18517F8475AADEC0110B9r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0B18C55CBE780E83017973D0F07DAD8B7224B0ED071E8F4DBD8E7E819179775E923112AE6E6D2KAW6G" TargetMode="External"/><Relationship Id="rId5" Type="http://schemas.openxmlformats.org/officeDocument/2006/relationships/hyperlink" Target="consultantplus://offline/ref=0F80B18C55CBE780E83017973D0F07DAD8B72D470CD571E8F4DBD8E7E819179775E923112AE6E7DBKAW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</cp:lastModifiedBy>
  <cp:revision>2</cp:revision>
  <cp:lastPrinted>2015-12-10T10:49:00Z</cp:lastPrinted>
  <dcterms:created xsi:type="dcterms:W3CDTF">2016-09-26T04:16:00Z</dcterms:created>
  <dcterms:modified xsi:type="dcterms:W3CDTF">2016-09-26T04:16:00Z</dcterms:modified>
</cp:coreProperties>
</file>