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Томская область</w:t>
      </w:r>
    </w:p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Первомайский район</w:t>
      </w:r>
    </w:p>
    <w:p w:rsidR="00A72A12" w:rsidRPr="00E67EE1" w:rsidRDefault="00A72A12" w:rsidP="00A72A12">
      <w:pP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Совет Сергеевского сельского поселения</w:t>
      </w:r>
    </w:p>
    <w:p w:rsidR="00A72A12" w:rsidRPr="00E67EE1" w:rsidRDefault="00A72A12" w:rsidP="00A72A1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67EE1">
        <w:rPr>
          <w:b/>
          <w:sz w:val="32"/>
          <w:szCs w:val="32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                             </w:t>
      </w:r>
    </w:p>
    <w:p w:rsidR="000A5020" w:rsidRPr="00E67EE1" w:rsidRDefault="00465D14" w:rsidP="00A72A12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1C1500" w:rsidRPr="00E67EE1">
        <w:rPr>
          <w:sz w:val="26"/>
          <w:szCs w:val="26"/>
        </w:rPr>
        <w:t xml:space="preserve"> </w:t>
      </w:r>
      <w:r w:rsidR="00A72A12" w:rsidRPr="00E67EE1">
        <w:rPr>
          <w:sz w:val="26"/>
          <w:szCs w:val="26"/>
        </w:rPr>
        <w:t xml:space="preserve">собрание           </w:t>
      </w:r>
      <w:r w:rsidR="00C05431" w:rsidRPr="00E67EE1">
        <w:rPr>
          <w:sz w:val="26"/>
          <w:szCs w:val="26"/>
        </w:rPr>
        <w:t xml:space="preserve">                                                                                    </w:t>
      </w:r>
      <w:r w:rsidR="00A17835" w:rsidRPr="00E67EE1">
        <w:rPr>
          <w:sz w:val="26"/>
          <w:szCs w:val="26"/>
        </w:rPr>
        <w:t xml:space="preserve">           </w:t>
      </w:r>
      <w:r w:rsidR="00C05431" w:rsidRPr="00E67EE1">
        <w:rPr>
          <w:sz w:val="26"/>
          <w:szCs w:val="26"/>
        </w:rPr>
        <w:t xml:space="preserve">   </w:t>
      </w:r>
      <w:r w:rsidR="00A17835" w:rsidRPr="00E67EE1">
        <w:rPr>
          <w:sz w:val="26"/>
          <w:szCs w:val="26"/>
        </w:rPr>
        <w:t>5 созыва</w:t>
      </w:r>
      <w:r w:rsidR="00C05431" w:rsidRPr="00E67EE1">
        <w:rPr>
          <w:sz w:val="26"/>
          <w:szCs w:val="26"/>
        </w:rPr>
        <w:t xml:space="preserve">                </w:t>
      </w:r>
    </w:p>
    <w:p w:rsidR="000A5020" w:rsidRPr="00E67EE1" w:rsidRDefault="000A5020" w:rsidP="00A72A12">
      <w:pPr>
        <w:tabs>
          <w:tab w:val="left" w:pos="7395"/>
        </w:tabs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E67EE1" w:rsidRDefault="000A5020" w:rsidP="00A72A12">
      <w:pPr>
        <w:tabs>
          <w:tab w:val="left" w:pos="7395"/>
        </w:tabs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</w:t>
      </w:r>
      <w:r w:rsidR="00C05431" w:rsidRPr="00E67EE1">
        <w:rPr>
          <w:sz w:val="26"/>
          <w:szCs w:val="26"/>
        </w:rPr>
        <w:t xml:space="preserve"> </w:t>
      </w:r>
    </w:p>
    <w:p w:rsidR="000A5020" w:rsidRPr="00E67EE1" w:rsidRDefault="00465D14" w:rsidP="000A5020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0A5020" w:rsidRPr="00E67EE1">
        <w:rPr>
          <w:sz w:val="26"/>
          <w:szCs w:val="26"/>
        </w:rPr>
        <w:t>.</w:t>
      </w:r>
      <w:r w:rsidR="00E80DD1" w:rsidRPr="00E67EE1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0A5020" w:rsidRPr="00E67EE1">
        <w:rPr>
          <w:sz w:val="26"/>
          <w:szCs w:val="26"/>
        </w:rPr>
        <w:t>.20</w:t>
      </w:r>
      <w:r w:rsidR="00A61C06" w:rsidRPr="00E67EE1">
        <w:rPr>
          <w:sz w:val="26"/>
          <w:szCs w:val="26"/>
        </w:rPr>
        <w:t>22</w:t>
      </w:r>
      <w:r w:rsidR="000A5020" w:rsidRPr="00E67EE1">
        <w:rPr>
          <w:sz w:val="26"/>
          <w:szCs w:val="26"/>
        </w:rPr>
        <w:t xml:space="preserve">                       </w:t>
      </w:r>
      <w:r w:rsidR="00E67EE1">
        <w:rPr>
          <w:sz w:val="26"/>
          <w:szCs w:val="26"/>
        </w:rPr>
        <w:t xml:space="preserve">                     </w:t>
      </w:r>
      <w:r w:rsidR="007B759B" w:rsidRPr="00E67EE1">
        <w:rPr>
          <w:sz w:val="26"/>
          <w:szCs w:val="26"/>
        </w:rPr>
        <w:t xml:space="preserve">   </w:t>
      </w:r>
      <w:r w:rsidR="000A5020" w:rsidRPr="00E67EE1">
        <w:rPr>
          <w:sz w:val="26"/>
          <w:szCs w:val="26"/>
        </w:rPr>
        <w:t xml:space="preserve"> </w:t>
      </w:r>
      <w:r w:rsidR="007B759B" w:rsidRPr="00E67EE1">
        <w:rPr>
          <w:sz w:val="26"/>
          <w:szCs w:val="26"/>
        </w:rPr>
        <w:t>с.Сергеево</w:t>
      </w:r>
      <w:r w:rsidR="000A5020" w:rsidRPr="00E67EE1">
        <w:rPr>
          <w:sz w:val="26"/>
          <w:szCs w:val="26"/>
        </w:rPr>
        <w:t xml:space="preserve">                                          </w:t>
      </w:r>
      <w:r w:rsidR="00E67EE1">
        <w:rPr>
          <w:sz w:val="26"/>
          <w:szCs w:val="26"/>
        </w:rPr>
        <w:t xml:space="preserve">      </w:t>
      </w:r>
      <w:r w:rsidR="007B759B" w:rsidRPr="00E67EE1">
        <w:rPr>
          <w:sz w:val="26"/>
          <w:szCs w:val="26"/>
        </w:rPr>
        <w:t xml:space="preserve"> </w:t>
      </w:r>
      <w:r w:rsidR="000A5020" w:rsidRPr="00E67EE1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</w:p>
    <w:p w:rsidR="000A5020" w:rsidRPr="00E67EE1" w:rsidRDefault="000A5020" w:rsidP="000A5020">
      <w:pPr>
        <w:rPr>
          <w:sz w:val="26"/>
          <w:szCs w:val="26"/>
        </w:rPr>
      </w:pPr>
    </w:p>
    <w:p w:rsidR="00A72A12" w:rsidRPr="00E67EE1" w:rsidRDefault="000A5020" w:rsidP="000A5020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                                                                    </w:t>
      </w:r>
    </w:p>
    <w:p w:rsidR="00A72A12" w:rsidRPr="00E67EE1" w:rsidRDefault="00A72A12" w:rsidP="00A72A12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</w:t>
      </w:r>
    </w:p>
    <w:p w:rsidR="00E67EE1" w:rsidRPr="00E67EE1" w:rsidRDefault="00A61C06" w:rsidP="007B759B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 xml:space="preserve">О внесении изменений в решение Совета Сергеевского сельского поселения </w:t>
      </w:r>
    </w:p>
    <w:p w:rsidR="00E67EE1" w:rsidRPr="00E67EE1" w:rsidRDefault="00A61C06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от 27.12.2021 № 174 «</w:t>
      </w:r>
      <w:r w:rsidR="00A72A12" w:rsidRPr="00E67EE1">
        <w:rPr>
          <w:sz w:val="26"/>
          <w:szCs w:val="26"/>
        </w:rPr>
        <w:t>Об утверждении</w:t>
      </w:r>
      <w:r w:rsidR="0041470E" w:rsidRPr="00E67EE1">
        <w:rPr>
          <w:sz w:val="26"/>
          <w:szCs w:val="26"/>
        </w:rPr>
        <w:t xml:space="preserve"> бюджета муниципального </w:t>
      </w:r>
      <w:r w:rsidR="00A72A12" w:rsidRPr="00E67EE1">
        <w:rPr>
          <w:sz w:val="26"/>
          <w:szCs w:val="26"/>
        </w:rPr>
        <w:t xml:space="preserve">образования </w:t>
      </w:r>
    </w:p>
    <w:p w:rsidR="00E67EE1" w:rsidRPr="00E67EE1" w:rsidRDefault="00A72A12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Сергеевское сельское поселение на 202</w:t>
      </w:r>
      <w:r w:rsidR="00E30ABC" w:rsidRPr="00E67EE1">
        <w:rPr>
          <w:sz w:val="26"/>
          <w:szCs w:val="26"/>
        </w:rPr>
        <w:t xml:space="preserve">2 </w:t>
      </w:r>
      <w:r w:rsidRPr="00E67EE1">
        <w:rPr>
          <w:sz w:val="26"/>
          <w:szCs w:val="26"/>
        </w:rPr>
        <w:t xml:space="preserve">год и </w:t>
      </w:r>
      <w:r w:rsidR="0041470E" w:rsidRPr="00E67EE1">
        <w:rPr>
          <w:sz w:val="26"/>
          <w:szCs w:val="26"/>
        </w:rPr>
        <w:t xml:space="preserve">на </w:t>
      </w:r>
      <w:r w:rsidRPr="00E67EE1">
        <w:rPr>
          <w:sz w:val="26"/>
          <w:szCs w:val="26"/>
        </w:rPr>
        <w:t xml:space="preserve">плановый </w:t>
      </w:r>
    </w:p>
    <w:p w:rsidR="00A72A12" w:rsidRPr="00E67EE1" w:rsidRDefault="00A72A12" w:rsidP="00E67EE1">
      <w:pPr>
        <w:ind w:right="-1"/>
        <w:jc w:val="center"/>
        <w:rPr>
          <w:sz w:val="26"/>
          <w:szCs w:val="26"/>
        </w:rPr>
      </w:pPr>
      <w:r w:rsidRPr="00E67EE1">
        <w:rPr>
          <w:sz w:val="26"/>
          <w:szCs w:val="26"/>
        </w:rPr>
        <w:t>период 20</w:t>
      </w:r>
      <w:r w:rsidR="00E30ABC" w:rsidRPr="00E67EE1">
        <w:rPr>
          <w:sz w:val="26"/>
          <w:szCs w:val="26"/>
        </w:rPr>
        <w:t>23</w:t>
      </w:r>
      <w:r w:rsidR="00065225" w:rsidRPr="00E67EE1">
        <w:rPr>
          <w:sz w:val="26"/>
          <w:szCs w:val="26"/>
        </w:rPr>
        <w:t>-</w:t>
      </w:r>
      <w:r w:rsidRPr="00E67EE1">
        <w:rPr>
          <w:sz w:val="26"/>
          <w:szCs w:val="26"/>
        </w:rPr>
        <w:t xml:space="preserve"> 202</w:t>
      </w:r>
      <w:r w:rsidR="00E30ABC" w:rsidRPr="00E67EE1">
        <w:rPr>
          <w:sz w:val="26"/>
          <w:szCs w:val="26"/>
        </w:rPr>
        <w:t xml:space="preserve">4 </w:t>
      </w:r>
      <w:r w:rsidR="00065225" w:rsidRPr="00E67EE1">
        <w:rPr>
          <w:sz w:val="26"/>
          <w:szCs w:val="26"/>
        </w:rPr>
        <w:t>годы</w:t>
      </w:r>
      <w:r w:rsidR="00A12B47">
        <w:rPr>
          <w:sz w:val="26"/>
          <w:szCs w:val="26"/>
        </w:rPr>
        <w:t>»</w:t>
      </w:r>
    </w:p>
    <w:p w:rsidR="00A72A12" w:rsidRPr="00E67EE1" w:rsidRDefault="00A72A12" w:rsidP="00A72A12">
      <w:pPr>
        <w:rPr>
          <w:sz w:val="26"/>
          <w:szCs w:val="26"/>
        </w:rPr>
      </w:pPr>
    </w:p>
    <w:p w:rsidR="00A72A12" w:rsidRPr="00E67EE1" w:rsidRDefault="00A72A12" w:rsidP="00A72A12">
      <w:pPr>
        <w:rPr>
          <w:sz w:val="26"/>
          <w:szCs w:val="26"/>
        </w:rPr>
      </w:pPr>
    </w:p>
    <w:p w:rsidR="00A72A12" w:rsidRPr="00E67EE1" w:rsidRDefault="00A72A12" w:rsidP="00A72A12">
      <w:pPr>
        <w:jc w:val="both"/>
        <w:rPr>
          <w:sz w:val="26"/>
          <w:szCs w:val="26"/>
        </w:rPr>
      </w:pPr>
    </w:p>
    <w:p w:rsidR="00A72A12" w:rsidRPr="00E67EE1" w:rsidRDefault="00065225" w:rsidP="00E67EE1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Рассмотрев </w:t>
      </w:r>
      <w:r w:rsidR="00A61C06" w:rsidRPr="00E67EE1">
        <w:rPr>
          <w:sz w:val="26"/>
          <w:szCs w:val="26"/>
        </w:rPr>
        <w:t>обращение Администрации Сергеевское сельское поселение о внесении изменений в решение Совета Сергеевского сельского поселения от 27.12.2021</w:t>
      </w:r>
      <w:r w:rsidR="00E67EE1" w:rsidRPr="00E67EE1">
        <w:rPr>
          <w:sz w:val="26"/>
          <w:szCs w:val="26"/>
        </w:rPr>
        <w:t xml:space="preserve"> </w:t>
      </w:r>
      <w:r w:rsidR="00A61C06" w:rsidRPr="00E67EE1">
        <w:rPr>
          <w:sz w:val="26"/>
          <w:szCs w:val="26"/>
        </w:rPr>
        <w:t xml:space="preserve"> № 174</w:t>
      </w:r>
      <w:r w:rsidR="00A72A12" w:rsidRPr="00E67EE1">
        <w:rPr>
          <w:sz w:val="26"/>
          <w:szCs w:val="26"/>
        </w:rPr>
        <w:t xml:space="preserve"> </w:t>
      </w:r>
      <w:r w:rsidR="00A12B47">
        <w:rPr>
          <w:sz w:val="26"/>
          <w:szCs w:val="26"/>
        </w:rPr>
        <w:t xml:space="preserve">«Об утверждении бюджета муниципального образования Сергеевское сельское поселение </w:t>
      </w:r>
      <w:r w:rsidR="00A72A12" w:rsidRPr="00E67EE1">
        <w:rPr>
          <w:sz w:val="26"/>
          <w:szCs w:val="26"/>
        </w:rPr>
        <w:t>на 202</w:t>
      </w:r>
      <w:r w:rsidR="00E30ABC" w:rsidRPr="00E67EE1">
        <w:rPr>
          <w:sz w:val="26"/>
          <w:szCs w:val="26"/>
        </w:rPr>
        <w:t>2</w:t>
      </w:r>
      <w:r w:rsidR="00A72A12" w:rsidRPr="00E67EE1">
        <w:rPr>
          <w:sz w:val="26"/>
          <w:szCs w:val="26"/>
        </w:rPr>
        <w:t xml:space="preserve"> год и </w:t>
      </w:r>
      <w:r w:rsidR="0041470E" w:rsidRPr="00E67EE1">
        <w:rPr>
          <w:sz w:val="26"/>
          <w:szCs w:val="26"/>
        </w:rPr>
        <w:t xml:space="preserve">на </w:t>
      </w:r>
      <w:r w:rsidR="00A72A12" w:rsidRPr="00E67EE1">
        <w:rPr>
          <w:sz w:val="26"/>
          <w:szCs w:val="26"/>
        </w:rPr>
        <w:t>плановый период 202</w:t>
      </w:r>
      <w:r w:rsidR="00E30ABC" w:rsidRPr="00E67EE1">
        <w:rPr>
          <w:sz w:val="26"/>
          <w:szCs w:val="26"/>
        </w:rPr>
        <w:t>3</w:t>
      </w:r>
      <w:r w:rsidRPr="00E67EE1">
        <w:rPr>
          <w:sz w:val="26"/>
          <w:szCs w:val="26"/>
        </w:rPr>
        <w:t>-</w:t>
      </w:r>
      <w:r w:rsidR="00A72A12" w:rsidRPr="00E67EE1">
        <w:rPr>
          <w:sz w:val="26"/>
          <w:szCs w:val="26"/>
        </w:rPr>
        <w:t>202</w:t>
      </w:r>
      <w:r w:rsidR="00E30ABC" w:rsidRPr="00E67EE1">
        <w:rPr>
          <w:sz w:val="26"/>
          <w:szCs w:val="26"/>
        </w:rPr>
        <w:t>4</w:t>
      </w:r>
      <w:r w:rsidR="00A72A12" w:rsidRPr="00E67EE1">
        <w:rPr>
          <w:sz w:val="26"/>
          <w:szCs w:val="26"/>
        </w:rPr>
        <w:t xml:space="preserve"> год</w:t>
      </w:r>
      <w:r w:rsidRPr="00E67EE1">
        <w:rPr>
          <w:sz w:val="26"/>
          <w:szCs w:val="26"/>
        </w:rPr>
        <w:t>ы</w:t>
      </w:r>
      <w:r w:rsidR="00A12B47">
        <w:rPr>
          <w:sz w:val="26"/>
          <w:szCs w:val="26"/>
        </w:rPr>
        <w:t>»</w:t>
      </w:r>
      <w:r w:rsidR="00A72A12" w:rsidRPr="00E67EE1">
        <w:rPr>
          <w:sz w:val="26"/>
          <w:szCs w:val="26"/>
        </w:rPr>
        <w:t>, представленный Администрацией Сергеевское сельское поселение, в соответствии с ст</w:t>
      </w:r>
      <w:r w:rsidRPr="00E67EE1">
        <w:rPr>
          <w:sz w:val="26"/>
          <w:szCs w:val="26"/>
        </w:rPr>
        <w:t xml:space="preserve">атьей </w:t>
      </w:r>
      <w:r w:rsidR="00A72A12" w:rsidRPr="00E67EE1">
        <w:rPr>
          <w:sz w:val="26"/>
          <w:szCs w:val="26"/>
        </w:rPr>
        <w:t xml:space="preserve">34 Устава муниципального образования </w:t>
      </w:r>
      <w:r w:rsidR="00A12B47">
        <w:rPr>
          <w:sz w:val="26"/>
          <w:szCs w:val="26"/>
        </w:rPr>
        <w:t>Сергеевское сельское  поселение,</w:t>
      </w:r>
    </w:p>
    <w:p w:rsidR="00A72A12" w:rsidRPr="00E67EE1" w:rsidRDefault="00A72A12" w:rsidP="00E67EE1">
      <w:pPr>
        <w:ind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СОВЕТ  СЕРГЕЕВСКОГО СЕЛЬСКОГО ПОСЕЛЕНИЯ  РЕШИЛ:</w:t>
      </w:r>
    </w:p>
    <w:p w:rsidR="00A72A12" w:rsidRPr="00E67EE1" w:rsidRDefault="00A61C06" w:rsidP="00E67EE1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Внести в решение Совета Сергеевского сельского поселения от 27.12.2021 №</w:t>
      </w:r>
      <w:r w:rsidR="00E67EE1" w:rsidRPr="00E67EE1">
        <w:rPr>
          <w:sz w:val="26"/>
          <w:szCs w:val="26"/>
        </w:rPr>
        <w:t xml:space="preserve"> 174 «</w:t>
      </w:r>
      <w:r w:rsidRPr="00E67EE1">
        <w:rPr>
          <w:sz w:val="26"/>
          <w:szCs w:val="26"/>
        </w:rPr>
        <w:t>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 w:rsidRPr="00E67EE1">
        <w:rPr>
          <w:sz w:val="26"/>
          <w:szCs w:val="26"/>
        </w:rPr>
        <w:t xml:space="preserve"> его</w:t>
      </w:r>
      <w:r w:rsidRPr="00E67EE1">
        <w:rPr>
          <w:sz w:val="26"/>
          <w:szCs w:val="26"/>
        </w:rPr>
        <w:t xml:space="preserve"> в новой редакции </w:t>
      </w:r>
      <w:r w:rsidR="006424E6" w:rsidRPr="00E67EE1">
        <w:rPr>
          <w:sz w:val="26"/>
          <w:szCs w:val="26"/>
        </w:rPr>
        <w:t>согласно приложениям к настоящему решению.</w:t>
      </w:r>
    </w:p>
    <w:p w:rsidR="00A72A12" w:rsidRPr="00E67EE1" w:rsidRDefault="00A72A12" w:rsidP="00E67EE1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E67EE1">
          <w:rPr>
            <w:rStyle w:val="ae"/>
            <w:sz w:val="26"/>
            <w:szCs w:val="26"/>
            <w:lang w:val="en-US"/>
          </w:rPr>
          <w:t>www</w:t>
        </w:r>
        <w:r w:rsidR="00A61C06" w:rsidRPr="00E67EE1">
          <w:rPr>
            <w:rStyle w:val="ae"/>
            <w:sz w:val="26"/>
            <w:szCs w:val="26"/>
          </w:rPr>
          <w:t>.</w:t>
        </w:r>
        <w:r w:rsidR="00A61C06" w:rsidRPr="00E67EE1">
          <w:rPr>
            <w:rStyle w:val="ae"/>
            <w:sz w:val="26"/>
            <w:szCs w:val="26"/>
            <w:lang w:val="en-US"/>
          </w:rPr>
          <w:t>sergsp</w:t>
        </w:r>
        <w:r w:rsidR="00A61C06" w:rsidRPr="00E67EE1">
          <w:rPr>
            <w:rStyle w:val="ae"/>
            <w:sz w:val="26"/>
            <w:szCs w:val="26"/>
          </w:rPr>
          <w:t>.</w:t>
        </w:r>
        <w:r w:rsidR="00A61C06" w:rsidRPr="00E67EE1">
          <w:rPr>
            <w:rStyle w:val="ae"/>
            <w:sz w:val="26"/>
            <w:szCs w:val="26"/>
            <w:lang w:val="en-US"/>
          </w:rPr>
          <w:t>ru</w:t>
        </w:r>
      </w:hyperlink>
      <w:r w:rsidRPr="00E67EE1">
        <w:rPr>
          <w:sz w:val="26"/>
          <w:szCs w:val="26"/>
        </w:rPr>
        <w:t>.</w:t>
      </w:r>
    </w:p>
    <w:p w:rsidR="00A72A12" w:rsidRPr="00E67EE1" w:rsidRDefault="00A61C06" w:rsidP="00A72A12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Решение Совета вступает в силу со дня его официального </w:t>
      </w:r>
      <w:r w:rsidR="00E67EE1" w:rsidRPr="00E67EE1">
        <w:rPr>
          <w:sz w:val="26"/>
          <w:szCs w:val="26"/>
        </w:rPr>
        <w:t>обнародования и</w:t>
      </w:r>
      <w:r w:rsidRPr="00E67EE1">
        <w:rPr>
          <w:sz w:val="26"/>
          <w:szCs w:val="26"/>
        </w:rPr>
        <w:t xml:space="preserve"> действует по 31 декабря 2022 года.</w:t>
      </w:r>
    </w:p>
    <w:p w:rsidR="00A72A12" w:rsidRDefault="00A72A12" w:rsidP="00A72A12">
      <w:pPr>
        <w:rPr>
          <w:sz w:val="26"/>
          <w:szCs w:val="26"/>
        </w:rPr>
      </w:pPr>
    </w:p>
    <w:p w:rsidR="00E67EE1" w:rsidRPr="00E67EE1" w:rsidRDefault="00E67EE1" w:rsidP="00A72A12">
      <w:pPr>
        <w:rPr>
          <w:sz w:val="26"/>
          <w:szCs w:val="26"/>
        </w:rPr>
      </w:pPr>
    </w:p>
    <w:p w:rsidR="00A72A12" w:rsidRPr="00E67EE1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E67EE1">
        <w:rPr>
          <w:sz w:val="26"/>
          <w:szCs w:val="26"/>
        </w:rPr>
        <w:t>Глав</w:t>
      </w:r>
      <w:r w:rsidR="00A61C06" w:rsidRPr="00E67EE1">
        <w:rPr>
          <w:sz w:val="26"/>
          <w:szCs w:val="26"/>
        </w:rPr>
        <w:t>а</w:t>
      </w:r>
      <w:r w:rsidRPr="00E67EE1">
        <w:rPr>
          <w:sz w:val="26"/>
          <w:szCs w:val="26"/>
        </w:rPr>
        <w:t xml:space="preserve"> Сергеевского</w:t>
      </w:r>
    </w:p>
    <w:p w:rsidR="00A72A12" w:rsidRPr="00E67EE1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E67EE1">
        <w:rPr>
          <w:sz w:val="26"/>
          <w:szCs w:val="26"/>
        </w:rPr>
        <w:t xml:space="preserve">сельского поселения:                                                            </w:t>
      </w:r>
      <w:r w:rsidR="00E67EE1" w:rsidRPr="00E67EE1">
        <w:rPr>
          <w:sz w:val="26"/>
          <w:szCs w:val="26"/>
        </w:rPr>
        <w:t xml:space="preserve">                    </w:t>
      </w:r>
      <w:r w:rsidRPr="00E67EE1">
        <w:rPr>
          <w:sz w:val="26"/>
          <w:szCs w:val="26"/>
        </w:rPr>
        <w:t xml:space="preserve"> </w:t>
      </w:r>
      <w:r w:rsidR="00A61C06" w:rsidRPr="00E67EE1">
        <w:rPr>
          <w:sz w:val="26"/>
          <w:szCs w:val="26"/>
        </w:rPr>
        <w:t>О.А. Барсуков</w:t>
      </w:r>
    </w:p>
    <w:p w:rsidR="00916FDC" w:rsidRPr="00E67EE1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E67EE1" w:rsidRDefault="00223AA3" w:rsidP="00E67EE1">
      <w:pPr>
        <w:rPr>
          <w:sz w:val="26"/>
          <w:szCs w:val="26"/>
        </w:rPr>
      </w:pPr>
      <w:r w:rsidRPr="00E67EE1">
        <w:rPr>
          <w:sz w:val="26"/>
          <w:szCs w:val="26"/>
        </w:rPr>
        <w:t xml:space="preserve"> </w:t>
      </w:r>
      <w:r w:rsidR="00E67EE1">
        <w:rPr>
          <w:sz w:val="26"/>
          <w:szCs w:val="26"/>
        </w:rPr>
        <w:t xml:space="preserve">                </w:t>
      </w:r>
    </w:p>
    <w:p w:rsidR="00A72A12" w:rsidRPr="00E67EE1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7EE1">
        <w:rPr>
          <w:sz w:val="26"/>
          <w:szCs w:val="26"/>
        </w:rPr>
        <w:t>Председатель Совета Сергеевского</w:t>
      </w:r>
    </w:p>
    <w:p w:rsidR="007B759B" w:rsidRPr="00E67EE1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7EE1">
        <w:rPr>
          <w:sz w:val="26"/>
          <w:szCs w:val="26"/>
        </w:rPr>
        <w:t>сельского поселения</w:t>
      </w:r>
      <w:r w:rsidR="00F47C2F" w:rsidRPr="00E67EE1">
        <w:rPr>
          <w:sz w:val="26"/>
          <w:szCs w:val="26"/>
        </w:rPr>
        <w:t xml:space="preserve">                                                       </w:t>
      </w:r>
      <w:r w:rsidR="00E67EE1">
        <w:rPr>
          <w:sz w:val="26"/>
          <w:szCs w:val="26"/>
        </w:rPr>
        <w:t xml:space="preserve">                         </w:t>
      </w:r>
      <w:r w:rsidR="00F47C2F" w:rsidRPr="00E67EE1">
        <w:rPr>
          <w:sz w:val="26"/>
          <w:szCs w:val="26"/>
        </w:rPr>
        <w:t xml:space="preserve">  </w:t>
      </w:r>
      <w:r w:rsidR="001721E2" w:rsidRPr="00E67EE1">
        <w:rPr>
          <w:sz w:val="26"/>
          <w:szCs w:val="26"/>
        </w:rPr>
        <w:t>С.В. Кузнецова</w:t>
      </w:r>
    </w:p>
    <w:p w:rsidR="00E67EE1" w:rsidRPr="00E67EE1" w:rsidRDefault="00E67EE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80DD1" w:rsidRDefault="00E80DD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65D14" w:rsidRDefault="00465D14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7EE1" w:rsidRDefault="00E67EE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1C1500">
        <w:t>2</w:t>
      </w:r>
      <w:r w:rsidR="00465D14">
        <w:t>7</w:t>
      </w:r>
      <w:r w:rsidR="000A5020">
        <w:t>.</w:t>
      </w:r>
      <w:r w:rsidR="00E80DD1">
        <w:t>1</w:t>
      </w:r>
      <w:r w:rsidR="00465D14">
        <w:t>2</w:t>
      </w:r>
      <w:r w:rsidR="000A5020">
        <w:t>.</w:t>
      </w:r>
      <w:r w:rsidR="00552173">
        <w:t>2022</w:t>
      </w:r>
      <w:r>
        <w:t xml:space="preserve">  №</w:t>
      </w:r>
      <w:r w:rsidR="00465D14">
        <w:t>20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7102C5">
        <w:rPr>
          <w:color w:val="000000"/>
          <w:spacing w:val="13"/>
        </w:rPr>
        <w:t>12187,8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7102C5">
        <w:rPr>
          <w:color w:val="000000"/>
          <w:spacing w:val="13"/>
        </w:rPr>
        <w:t>3703,3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465D14">
        <w:rPr>
          <w:color w:val="000000"/>
          <w:spacing w:val="13"/>
        </w:rPr>
        <w:t>8484,</w:t>
      </w:r>
      <w:r w:rsidR="007102C5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BE542D">
        <w:rPr>
          <w:color w:val="000000"/>
          <w:spacing w:val="13"/>
        </w:rPr>
        <w:t>12134,4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BE542D">
        <w:rPr>
          <w:color w:val="000000"/>
          <w:spacing w:val="13"/>
        </w:rPr>
        <w:t>53,4</w:t>
      </w:r>
      <w:r>
        <w:rPr>
          <w:color w:val="000000"/>
          <w:spacing w:val="13"/>
        </w:rPr>
        <w:t xml:space="preserve"> тыс. рублей</w:t>
      </w:r>
      <w:bookmarkStart w:id="0" w:name="_GoBack"/>
      <w:bookmarkEnd w:id="0"/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D4268C">
        <w:rPr>
          <w:color w:val="000000"/>
          <w:spacing w:val="13"/>
        </w:rPr>
        <w:t>9177,0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126D1B">
        <w:rPr>
          <w:color w:val="000000"/>
          <w:spacing w:val="13"/>
        </w:rPr>
        <w:t>3103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D4268C">
        <w:rPr>
          <w:color w:val="000000"/>
          <w:spacing w:val="13"/>
        </w:rPr>
        <w:t>6074,0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D4268C">
        <w:rPr>
          <w:color w:val="000000"/>
          <w:spacing w:val="13"/>
        </w:rPr>
        <w:t>8504,9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126D1B">
        <w:rPr>
          <w:color w:val="000000"/>
          <w:spacing w:val="13"/>
        </w:rPr>
        <w:t>3190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D4268C">
        <w:rPr>
          <w:color w:val="000000"/>
          <w:spacing w:val="13"/>
        </w:rPr>
        <w:t>5314,9</w:t>
      </w:r>
      <w:r w:rsidR="008D4C4B" w:rsidRPr="00966D6E">
        <w:rPr>
          <w:color w:val="000000"/>
          <w:spacing w:val="13"/>
        </w:rPr>
        <w:t xml:space="preserve"> тыс. рублей.</w:t>
      </w:r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D4268C">
        <w:rPr>
          <w:color w:val="000000"/>
          <w:spacing w:val="13"/>
        </w:rPr>
        <w:t>9177,0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D4268C">
        <w:rPr>
          <w:color w:val="000000"/>
          <w:spacing w:val="13"/>
        </w:rPr>
        <w:t>8504,9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</w:t>
      </w:r>
      <w:r w:rsidRPr="009D2C86">
        <w:lastRenderedPageBreak/>
        <w:t>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</w:t>
      </w:r>
      <w:r w:rsidR="00D4268C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D4268C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D4268C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D4268C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  <w:r w:rsidR="000A4A2B" w:rsidRPr="009D2C86">
        <w:rPr>
          <w:color w:val="000000"/>
          <w:spacing w:val="4"/>
        </w:rPr>
        <w:t>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</w:t>
      </w:r>
      <w:r w:rsidR="00D4268C">
        <w:t>7</w:t>
      </w:r>
      <w:r w:rsidRPr="009D2C86">
        <w:t>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</w:t>
      </w:r>
      <w:r w:rsidR="00D4268C">
        <w:t xml:space="preserve"> 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lastRenderedPageBreak/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D4268C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 xml:space="preserve"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 w:rsidRPr="00E30ABC">
        <w:lastRenderedPageBreak/>
        <w:t>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обеспечения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</w:t>
      </w:r>
      <w:r w:rsidR="00126D1B">
        <w:t>4</w:t>
      </w:r>
      <w:r w:rsidR="00966D6E">
        <w:t>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</w:t>
      </w:r>
      <w:r w:rsidR="00126D1B">
        <w:t>51</w:t>
      </w:r>
      <w:r w:rsidR="00966D6E">
        <w:t>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lastRenderedPageBreak/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D4268C" w:rsidRDefault="00D4268C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7102C5" w:rsidRDefault="007102C5" w:rsidP="00247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3703,4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2B0DFA" w:rsidRDefault="002B0DFA" w:rsidP="000262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2565.84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102C5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936,1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102C5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1330,6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</w:t>
            </w:r>
            <w:r w:rsidRPr="0041470E">
              <w:rPr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7102C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7102C5">
        <w:trPr>
          <w:trHeight w:val="3346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7102C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7102C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7102C5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7102C5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7102C5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 w:rsidRPr="0041470E">
              <w:rPr>
                <w:sz w:val="22"/>
                <w:szCs w:val="22"/>
              </w:rPr>
              <w:lastRenderedPageBreak/>
              <w:t>налогооблажения, 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50.5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7102C5" w:rsidRDefault="007102C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2B0DFA" w:rsidRDefault="002B0DFA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152ECC" w:rsidRDefault="00152EC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1004,9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Pr="007102C5" w:rsidRDefault="007102C5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212,2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130.4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7102C5" w:rsidRDefault="007102C5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7102C5" w:rsidRDefault="007102C5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Pr="002B0DFA" w:rsidRDefault="002B0DFA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249.4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>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86B20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2B0DFA" w:rsidRDefault="002B0DFA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8484.47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D4268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6074,1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D4268C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2B0DFA" w:rsidRDefault="002B0DFA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8484.47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D4268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6074,1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D4268C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D4268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D4268C" w:rsidP="00D4268C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3949,8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D4268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D4268C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1138,1</w:t>
            </w:r>
          </w:p>
        </w:tc>
        <w:tc>
          <w:tcPr>
            <w:tcW w:w="1151" w:type="dxa"/>
            <w:shd w:val="clear" w:color="auto" w:fill="auto"/>
          </w:tcPr>
          <w:p w:rsidR="00255288" w:rsidRDefault="00D4268C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255288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666189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5D4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D55D48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2230.04</w:t>
            </w:r>
          </w:p>
        </w:tc>
        <w:tc>
          <w:tcPr>
            <w:tcW w:w="1715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230.0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2B0DFA" w:rsidRDefault="002B0DFA" w:rsidP="0025528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12051.02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9177,0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A06F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A12B47" w:rsidRDefault="00A12B47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руб)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РзПР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247FA8" w:rsidRDefault="00152ECC" w:rsidP="00247F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12134,4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1A06F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9177,0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1A06F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152ECC" w:rsidRDefault="00152E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12134,4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9177,0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D0478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5399,5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1A06F1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5499,7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5307,0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152ECC" w:rsidRDefault="00152ECC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A57CC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152ECC" w:rsidRDefault="00152ECC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FA57CC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FA57C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152ECC" w:rsidRDefault="00152ECC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FA57CC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FA57C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3A19D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561.4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A57C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3A19D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168.1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A57C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83558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3722.4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DC6022" w:rsidRDefault="00DC6022" w:rsidP="0083558D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3722.4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1A06F1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FA57C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DC6022" w:rsidRDefault="00DC6022" w:rsidP="0083558D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3722.4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1A06F1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FA57C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A25F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2136.75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DC6022" w:rsidRDefault="00DC6022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289.09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152ECC" w:rsidRDefault="00152E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1A06F1" w:rsidRDefault="009D1C8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184.7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52E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152ECC" w:rsidRDefault="00152E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A06F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  <w:r w:rsidR="00F305A7"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FA57CC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D014CA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9D1C80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9D1C8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0.0</w:t>
            </w:r>
            <w:r w:rsidR="00760C18" w:rsidRPr="00760C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D047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FA57CC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386.6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FA57C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386.6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FA57C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9D1C80" w:rsidRDefault="009D1C80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386.6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D1C80" w:rsidRDefault="009D1C80" w:rsidP="0047273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Сергеевскрого сельского поселения невостребованных земельных долей, расположенных по адресу: Т.о, Первомайский район, коллективное </w:t>
            </w:r>
            <w:r w:rsidR="00DA1185">
              <w:rPr>
                <w:sz w:val="22"/>
                <w:szCs w:val="22"/>
              </w:rPr>
              <w:lastRenderedPageBreak/>
              <w:t>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9D1C80" w:rsidRDefault="009D1C80" w:rsidP="0047273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150.0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13.65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1A06F1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1A06F1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380,2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межбюджетных отношений в Томской </w:t>
            </w:r>
            <w:r>
              <w:rPr>
                <w:b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9D1C80" w:rsidRDefault="009D1C80" w:rsidP="0047273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244.38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1A06F1" w:rsidP="001A06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292,0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9D1C80" w:rsidRDefault="009D1C80" w:rsidP="0047273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72.9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1A06F1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88,2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152ECC" w:rsidRDefault="00152ECC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FA57CC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1244,0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FA57CC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1351,0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52E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52EC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Pr="00645FF0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 w:rsidR="00645FF0"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61B2C" w:rsidRDefault="00152EC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561B2C" w:rsidRDefault="00152EC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1174.8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1174.8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D1C80" w:rsidRDefault="009D1C80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1088.6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70CBF" w:rsidRDefault="00F70CBF" w:rsidP="0047273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4013.84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1A06F1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1A06F1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447,6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70CBF" w:rsidRDefault="00F70CBF" w:rsidP="0047273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34.1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70CBF" w:rsidRDefault="00F70CBF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34.1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58086A" w:rsidRDefault="0058086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FA57C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</w:t>
            </w:r>
            <w:r w:rsidRPr="0041470E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F70CBF" w:rsidRDefault="001C37E2" w:rsidP="004727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760C18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AB6880" w:rsidRDefault="00AB6880" w:rsidP="00645FF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3370.2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1A06F1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1A06F1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377,6</w:t>
            </w: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1A06F1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1A06F1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8B560A" w:rsidRDefault="008B560A" w:rsidP="00645F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483.89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1A06F1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1A06F1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377,6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8B560A" w:rsidRDefault="008B560A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8B560A" w:rsidRDefault="008B560A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</w:t>
            </w:r>
            <w:r w:rsidRPr="00944568">
              <w:rPr>
                <w:bCs/>
                <w:sz w:val="22"/>
                <w:szCs w:val="22"/>
              </w:rPr>
              <w:lastRenderedPageBreak/>
              <w:t>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юрид.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8B560A" w:rsidRDefault="008B560A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юрид.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 xml:space="preserve">Резервный фонд </w:t>
            </w:r>
            <w:r w:rsidRPr="004B52ED">
              <w:rPr>
                <w:bCs/>
                <w:sz w:val="22"/>
                <w:szCs w:val="22"/>
              </w:rPr>
              <w:lastRenderedPageBreak/>
              <w:t>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8B560A" w:rsidRDefault="008B560A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8B560A" w:rsidRDefault="008B560A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203.4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8B560A" w:rsidRDefault="008B560A" w:rsidP="00645FF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519.6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1A06F1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1A06F1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(обустройство трех контрейнерных площадок для сбора ТБО в с.Ежи по ул.Советской д.26ул. Дорожная д.11, ул.Новая,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B560A" w:rsidRDefault="008B560A" w:rsidP="00FA49E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инициативных проектов (обустройство трех контрейнерных площадок для сбора ТБО в с.Ежи по ул.Советской д.26ул. Дорожная д.11, ул.Новая,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B560A" w:rsidRDefault="008B560A" w:rsidP="00FA49E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8B560A" w:rsidRDefault="008B560A" w:rsidP="00FA49E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197.7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8B560A" w:rsidRDefault="008B560A" w:rsidP="00FA49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197.7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B560A" w:rsidRDefault="008B560A" w:rsidP="00FA49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205.6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5621FB" w:rsidRDefault="001A06F1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B560A" w:rsidRDefault="008B560A" w:rsidP="00FA49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205.6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1A06F1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  <w:p w:rsidR="00FA49EA" w:rsidRPr="005621FB" w:rsidRDefault="00FA49EA" w:rsidP="00FA49E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>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>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 xml:space="preserve"> софинансирование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906BF6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23CF1" w:rsidRDefault="001A06F1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23CF1" w:rsidRDefault="001A06F1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1019,1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1A06F1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1138,1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1A06F1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984,9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32584F">
              <w:lastRenderedPageBreak/>
              <w:t>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1A06F1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1138,1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1A06F1" w:rsidP="001A06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984,9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1A06F1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1138,1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1A06F1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984,9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F1735A" w:rsidRDefault="00FA49EA" w:rsidP="00FA49EA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1735A" w:rsidRDefault="00F0587B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1735A" w:rsidRDefault="00F0587B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</w:tr>
      <w:tr w:rsidR="00FA49EA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1A06F1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1A06F1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0587B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A06F1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1A06F1" w:rsidRPr="0041470E" w:rsidRDefault="001A06F1" w:rsidP="001A06F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 xml:space="preserve">передачу полномочий по осуществлению </w:t>
            </w:r>
            <w:r>
              <w:rPr>
                <w:sz w:val="22"/>
                <w:szCs w:val="22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1A06F1" w:rsidRPr="0041470E" w:rsidRDefault="001A06F1" w:rsidP="001A06F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5201500070</w:t>
            </w:r>
          </w:p>
        </w:tc>
        <w:tc>
          <w:tcPr>
            <w:tcW w:w="830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A06F1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A06F1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A06F1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1A06F1" w:rsidRPr="0041470E" w:rsidRDefault="001A06F1" w:rsidP="001A06F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1A06F1" w:rsidRPr="0041470E" w:rsidRDefault="001A06F1" w:rsidP="001A06F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5201500070</w:t>
            </w:r>
          </w:p>
        </w:tc>
        <w:tc>
          <w:tcPr>
            <w:tcW w:w="830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1A06F1" w:rsidRPr="0041470E" w:rsidRDefault="001A06F1" w:rsidP="001A06F1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1A06F1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A06F1" w:rsidRDefault="001A06F1" w:rsidP="001A0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E67EE1" w:rsidRDefault="00E67EE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A12B47" w:rsidRDefault="00A12B47" w:rsidP="005C5C77">
      <w:pPr>
        <w:tabs>
          <w:tab w:val="left" w:pos="6480"/>
        </w:tabs>
        <w:ind w:left="6480"/>
        <w:jc w:val="both"/>
      </w:pPr>
    </w:p>
    <w:p w:rsidR="00A12B47" w:rsidRDefault="00A12B47" w:rsidP="005C5C77">
      <w:pPr>
        <w:tabs>
          <w:tab w:val="left" w:pos="6480"/>
        </w:tabs>
        <w:ind w:left="6480"/>
        <w:jc w:val="both"/>
      </w:pPr>
    </w:p>
    <w:p w:rsidR="00A12B47" w:rsidRDefault="00A12B47" w:rsidP="005C5C77">
      <w:pPr>
        <w:tabs>
          <w:tab w:val="left" w:pos="6480"/>
        </w:tabs>
        <w:ind w:left="6480"/>
        <w:jc w:val="both"/>
      </w:pPr>
    </w:p>
    <w:p w:rsidR="00A12B47" w:rsidRDefault="00A12B47" w:rsidP="005C5C77">
      <w:pPr>
        <w:tabs>
          <w:tab w:val="left" w:pos="6480"/>
        </w:tabs>
        <w:ind w:left="6480"/>
        <w:jc w:val="both"/>
      </w:pPr>
    </w:p>
    <w:p w:rsidR="00A12B47" w:rsidRDefault="00A12B47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A06F1" w:rsidRDefault="001A06F1" w:rsidP="005C5C77">
      <w:pPr>
        <w:tabs>
          <w:tab w:val="left" w:pos="6480"/>
        </w:tabs>
        <w:ind w:left="6480"/>
        <w:jc w:val="both"/>
      </w:pPr>
    </w:p>
    <w:p w:rsidR="00127070" w:rsidRDefault="00127070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F0587B">
        <w:trPr>
          <w:trHeight w:val="1171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F0587B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1470E" w:rsidRPr="0041470E" w:rsidRDefault="00127070" w:rsidP="0041470E">
            <w:pPr>
              <w:ind w:right="404"/>
              <w:jc w:val="center"/>
            </w:pPr>
            <w:r>
              <w:t>10,0</w:t>
            </w: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F0587B" w:rsidP="005C5C77">
            <w:pPr>
              <w:jc w:val="center"/>
            </w:pPr>
            <w:r>
              <w:t>13,2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F0587B" w:rsidP="0041470E">
            <w:pPr>
              <w:ind w:right="404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41470E" w:rsidRPr="0041470E" w:rsidRDefault="00127070" w:rsidP="0041470E">
            <w:pPr>
              <w:ind w:right="404"/>
              <w:jc w:val="center"/>
            </w:pPr>
            <w:r>
              <w:t>13,2</w:t>
            </w: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F0587B" w:rsidP="005C5C77">
            <w:pPr>
              <w:jc w:val="center"/>
            </w:pPr>
            <w:r>
              <w:t>11,0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F0587B" w:rsidP="002047D9">
            <w:pPr>
              <w:ind w:right="404"/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41470E" w:rsidRPr="0041470E" w:rsidRDefault="00127070" w:rsidP="002047D9">
            <w:pPr>
              <w:ind w:right="404"/>
              <w:jc w:val="center"/>
            </w:pPr>
            <w:r>
              <w:t>11,0</w:t>
            </w: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9F311D" w:rsidRDefault="009F311D" w:rsidP="005C5C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F0587B" w:rsidP="005C5C77">
            <w: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F0587B" w:rsidP="005C5C77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F0587B" w:rsidP="005C5C77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F0587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127070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127070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1470E" w:rsidRPr="0041470E" w:rsidRDefault="00127070" w:rsidP="009245FF">
            <w:pPr>
              <w:ind w:right="404"/>
              <w:jc w:val="center"/>
            </w:pPr>
            <w:r>
              <w:t>10,0</w:t>
            </w:r>
          </w:p>
        </w:tc>
      </w:tr>
      <w:tr w:rsidR="00F0587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0587B" w:rsidRPr="0041470E" w:rsidRDefault="00F0587B" w:rsidP="00F0587B">
            <w:r w:rsidRPr="0041470E">
              <w:t>Итого</w:t>
            </w:r>
          </w:p>
          <w:p w:rsidR="00F0587B" w:rsidRPr="0041470E" w:rsidRDefault="00F0587B" w:rsidP="00F0587B"/>
        </w:tc>
        <w:tc>
          <w:tcPr>
            <w:tcW w:w="993" w:type="dxa"/>
            <w:shd w:val="clear" w:color="auto" w:fill="auto"/>
          </w:tcPr>
          <w:p w:rsidR="00F0587B" w:rsidRPr="0041470E" w:rsidRDefault="00F0587B" w:rsidP="00F0587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0587B" w:rsidRPr="0041470E" w:rsidRDefault="00F0587B" w:rsidP="00F0587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0587B" w:rsidRPr="0041470E" w:rsidRDefault="00F0587B" w:rsidP="00F0587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0587B" w:rsidRPr="00F0587B" w:rsidRDefault="00127070" w:rsidP="00F0587B">
            <w:pPr>
              <w:jc w:val="center"/>
            </w:pPr>
            <w:r>
              <w:t>184,2</w:t>
            </w:r>
          </w:p>
        </w:tc>
        <w:tc>
          <w:tcPr>
            <w:tcW w:w="1134" w:type="dxa"/>
          </w:tcPr>
          <w:p w:rsidR="00F0587B" w:rsidRDefault="00F0587B" w:rsidP="00F0587B">
            <w:pPr>
              <w:ind w:right="404"/>
              <w:jc w:val="center"/>
            </w:pPr>
            <w:r>
              <w:t>34.2</w:t>
            </w:r>
          </w:p>
        </w:tc>
        <w:tc>
          <w:tcPr>
            <w:tcW w:w="1134" w:type="dxa"/>
          </w:tcPr>
          <w:p w:rsidR="00F0587B" w:rsidRDefault="00127070" w:rsidP="00127070">
            <w:pPr>
              <w:ind w:right="404"/>
              <w:jc w:val="center"/>
            </w:pPr>
            <w:r>
              <w:t>34,2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9F311D" w:rsidRDefault="009F311D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8484.47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707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6074,0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7070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5314,9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707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7070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3949,8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9F311D" w:rsidRDefault="009F311D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2918.37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12707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624,5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12707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1138,1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12707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984,9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27070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2707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380,2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127070" w:rsidRDefault="00127070" w:rsidP="000A4A2B">
      <w:pPr>
        <w:ind w:firstLine="284"/>
        <w:jc w:val="right"/>
      </w:pPr>
    </w:p>
    <w:p w:rsidR="00E67EE1" w:rsidRPr="0041470E" w:rsidRDefault="00E67EE1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тыс.руб.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75" w:rsidRDefault="00753B75" w:rsidP="00B93477">
      <w:r>
        <w:separator/>
      </w:r>
    </w:p>
  </w:endnote>
  <w:endnote w:type="continuationSeparator" w:id="0">
    <w:p w:rsidR="00753B75" w:rsidRDefault="00753B75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75" w:rsidRDefault="00753B75" w:rsidP="00B93477">
      <w:r>
        <w:separator/>
      </w:r>
    </w:p>
  </w:footnote>
  <w:footnote w:type="continuationSeparator" w:id="0">
    <w:p w:rsidR="00753B75" w:rsidRDefault="00753B75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94C"/>
    <w:rsid w:val="000A4A2B"/>
    <w:rsid w:val="000A4B90"/>
    <w:rsid w:val="000A4DD7"/>
    <w:rsid w:val="000A5020"/>
    <w:rsid w:val="000A5ADC"/>
    <w:rsid w:val="000B685B"/>
    <w:rsid w:val="000B6FF3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6D1B"/>
    <w:rsid w:val="00127070"/>
    <w:rsid w:val="00127114"/>
    <w:rsid w:val="00131C9E"/>
    <w:rsid w:val="00140AB4"/>
    <w:rsid w:val="00143904"/>
    <w:rsid w:val="00146778"/>
    <w:rsid w:val="00152ECC"/>
    <w:rsid w:val="00153678"/>
    <w:rsid w:val="001638E6"/>
    <w:rsid w:val="001721E2"/>
    <w:rsid w:val="001730FA"/>
    <w:rsid w:val="00181AF2"/>
    <w:rsid w:val="00183701"/>
    <w:rsid w:val="00190C87"/>
    <w:rsid w:val="001A06F1"/>
    <w:rsid w:val="001B60CB"/>
    <w:rsid w:val="001C1500"/>
    <w:rsid w:val="001C2387"/>
    <w:rsid w:val="001C2AB8"/>
    <w:rsid w:val="001C37E2"/>
    <w:rsid w:val="001D0627"/>
    <w:rsid w:val="001D324E"/>
    <w:rsid w:val="001E0920"/>
    <w:rsid w:val="001E111A"/>
    <w:rsid w:val="001F03AD"/>
    <w:rsid w:val="0020119D"/>
    <w:rsid w:val="00202C62"/>
    <w:rsid w:val="002047D9"/>
    <w:rsid w:val="00206096"/>
    <w:rsid w:val="00216EE8"/>
    <w:rsid w:val="00222577"/>
    <w:rsid w:val="00223AA3"/>
    <w:rsid w:val="00226F62"/>
    <w:rsid w:val="00247FA8"/>
    <w:rsid w:val="0025244F"/>
    <w:rsid w:val="00255288"/>
    <w:rsid w:val="00264C81"/>
    <w:rsid w:val="0029224D"/>
    <w:rsid w:val="00292FA3"/>
    <w:rsid w:val="002A3DCE"/>
    <w:rsid w:val="002A5A78"/>
    <w:rsid w:val="002B0DFA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2C18"/>
    <w:rsid w:val="00407791"/>
    <w:rsid w:val="004122AA"/>
    <w:rsid w:val="0041470E"/>
    <w:rsid w:val="00434FE1"/>
    <w:rsid w:val="00436FE6"/>
    <w:rsid w:val="0044301A"/>
    <w:rsid w:val="004474B7"/>
    <w:rsid w:val="00450CA6"/>
    <w:rsid w:val="00452DA2"/>
    <w:rsid w:val="00455679"/>
    <w:rsid w:val="00465D14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B6DB4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086A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5F4DB9"/>
    <w:rsid w:val="006075D5"/>
    <w:rsid w:val="00611A1E"/>
    <w:rsid w:val="0063268A"/>
    <w:rsid w:val="006424E6"/>
    <w:rsid w:val="00645FF0"/>
    <w:rsid w:val="006476AB"/>
    <w:rsid w:val="00661695"/>
    <w:rsid w:val="00666189"/>
    <w:rsid w:val="00671A82"/>
    <w:rsid w:val="00677CC0"/>
    <w:rsid w:val="00680B69"/>
    <w:rsid w:val="00687D33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02C5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3B75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006A"/>
    <w:rsid w:val="008069AB"/>
    <w:rsid w:val="00814AA8"/>
    <w:rsid w:val="00817C2D"/>
    <w:rsid w:val="008234B3"/>
    <w:rsid w:val="00824D02"/>
    <w:rsid w:val="008265D2"/>
    <w:rsid w:val="00826E2D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560A"/>
    <w:rsid w:val="008B6698"/>
    <w:rsid w:val="008C4CE4"/>
    <w:rsid w:val="008D4C4B"/>
    <w:rsid w:val="008D7BB0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1C80"/>
    <w:rsid w:val="009D2C86"/>
    <w:rsid w:val="009E4F3A"/>
    <w:rsid w:val="009F311D"/>
    <w:rsid w:val="00A12B47"/>
    <w:rsid w:val="00A17835"/>
    <w:rsid w:val="00A228F1"/>
    <w:rsid w:val="00A25F59"/>
    <w:rsid w:val="00A33F14"/>
    <w:rsid w:val="00A347C4"/>
    <w:rsid w:val="00A45191"/>
    <w:rsid w:val="00A50F04"/>
    <w:rsid w:val="00A61C06"/>
    <w:rsid w:val="00A72A12"/>
    <w:rsid w:val="00A756C2"/>
    <w:rsid w:val="00A83EFB"/>
    <w:rsid w:val="00A9415E"/>
    <w:rsid w:val="00A9560C"/>
    <w:rsid w:val="00AA6BA6"/>
    <w:rsid w:val="00AB0CFA"/>
    <w:rsid w:val="00AB1F73"/>
    <w:rsid w:val="00AB6880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E542D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34F5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268C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022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44E18"/>
    <w:rsid w:val="00E52658"/>
    <w:rsid w:val="00E53A11"/>
    <w:rsid w:val="00E57515"/>
    <w:rsid w:val="00E603BB"/>
    <w:rsid w:val="00E67EE1"/>
    <w:rsid w:val="00E80DD1"/>
    <w:rsid w:val="00E80F0D"/>
    <w:rsid w:val="00E8287F"/>
    <w:rsid w:val="00E96DAC"/>
    <w:rsid w:val="00EA4147"/>
    <w:rsid w:val="00EB2171"/>
    <w:rsid w:val="00EB492B"/>
    <w:rsid w:val="00EC5201"/>
    <w:rsid w:val="00ED7DF9"/>
    <w:rsid w:val="00EE4864"/>
    <w:rsid w:val="00EF0AAA"/>
    <w:rsid w:val="00F04910"/>
    <w:rsid w:val="00F0587B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0CBF"/>
    <w:rsid w:val="00F71E23"/>
    <w:rsid w:val="00F80AA1"/>
    <w:rsid w:val="00F86965"/>
    <w:rsid w:val="00F87E35"/>
    <w:rsid w:val="00F93B9C"/>
    <w:rsid w:val="00F97A0B"/>
    <w:rsid w:val="00FA49EA"/>
    <w:rsid w:val="00FA57CC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988EC"/>
  <w15:docId w15:val="{2D95D58F-0AF8-4558-9D8E-1B65127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957-B31D-4D5C-B325-05EDC71A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42729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22</cp:revision>
  <cp:lastPrinted>2022-12-02T07:42:00Z</cp:lastPrinted>
  <dcterms:created xsi:type="dcterms:W3CDTF">2022-12-02T07:46:00Z</dcterms:created>
  <dcterms:modified xsi:type="dcterms:W3CDTF">2023-04-18T08:39:00Z</dcterms:modified>
</cp:coreProperties>
</file>