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50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5018C0" w:rsidP="005018C0">
      <w:pPr>
        <w:tabs>
          <w:tab w:val="left" w:pos="7395"/>
        </w:tabs>
      </w:pPr>
      <w:r>
        <w:t>40 собрание</w:t>
      </w:r>
      <w:r w:rsidRPr="005D0A85">
        <w:t xml:space="preserve">           </w:t>
      </w:r>
      <w:r>
        <w:t xml:space="preserve">                                                                                                     </w:t>
      </w:r>
      <w:r w:rsidR="00A72A12">
        <w:t xml:space="preserve">          </w:t>
      </w:r>
      <w:r>
        <w:t>4 созыва</w:t>
      </w:r>
      <w:r w:rsidR="00A72A12">
        <w:t xml:space="preserve">                                                                                                                             </w:t>
      </w:r>
      <w:r>
        <w:t xml:space="preserve">  </w:t>
      </w:r>
      <w:r w:rsidR="00A72A12">
        <w:t xml:space="preserve">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5018C0" w:rsidP="000A5020">
      <w:r>
        <w:t>29.08</w:t>
      </w:r>
      <w:r w:rsidR="000A5020">
        <w:t>.20</w:t>
      </w:r>
      <w:r w:rsidR="00A61C06">
        <w:t>22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>
        <w:t xml:space="preserve">               </w:t>
      </w:r>
      <w:r w:rsidR="007B759B">
        <w:t xml:space="preserve">  </w:t>
      </w:r>
      <w:r w:rsidR="000A5020">
        <w:t xml:space="preserve">№ </w:t>
      </w:r>
      <w:r w:rsidR="008069AB">
        <w:t>201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5018C0" w:rsidRDefault="00A61C06" w:rsidP="007B759B">
      <w:pPr>
        <w:ind w:right="-1"/>
        <w:jc w:val="center"/>
      </w:pPr>
      <w:r>
        <w:t xml:space="preserve">О внесении изменений в решение Совета Сергеевского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A72A12" w:rsidRDefault="00A61C06" w:rsidP="005018C0">
      <w:pPr>
        <w:ind w:right="-1"/>
        <w:jc w:val="center"/>
      </w:pPr>
      <w:r>
        <w:t>27.12.2021 № 174 «</w:t>
      </w:r>
      <w:r w:rsidR="00A72A12">
        <w:t>Об утверждении</w:t>
      </w:r>
      <w:r w:rsidR="0041470E">
        <w:t xml:space="preserve"> бюджета муниципального </w:t>
      </w:r>
      <w:r w:rsidR="00A72A12">
        <w:t>образования Сергеевское сельское поселение на 202</w:t>
      </w:r>
      <w:r w:rsidR="00E30ABC">
        <w:t xml:space="preserve">2 </w:t>
      </w:r>
      <w:r w:rsidR="00A72A12">
        <w:t xml:space="preserve">год и </w:t>
      </w:r>
      <w:r w:rsidR="0041470E">
        <w:t xml:space="preserve">на </w:t>
      </w:r>
      <w:r w:rsidR="00A72A12">
        <w:t>плановый период 20</w:t>
      </w:r>
      <w:r w:rsidR="00E30ABC">
        <w:t>23</w:t>
      </w:r>
      <w:r w:rsidR="00065225">
        <w:t>-</w:t>
      </w:r>
      <w:r w:rsidR="00A72A12">
        <w:t xml:space="preserve"> 202</w:t>
      </w:r>
      <w:r w:rsidR="00E30ABC">
        <w:t xml:space="preserve">4 </w:t>
      </w:r>
      <w:r w:rsidR="00065225">
        <w:t>годы</w:t>
      </w:r>
    </w:p>
    <w:p w:rsidR="00A72A12" w:rsidRDefault="00A72A12" w:rsidP="00A72A12"/>
    <w:p w:rsidR="00A72A12" w:rsidRDefault="00A72A12" w:rsidP="00A72A12">
      <w:pPr>
        <w:jc w:val="both"/>
      </w:pPr>
    </w:p>
    <w:p w:rsidR="00A72A12" w:rsidRDefault="00065225" w:rsidP="005018C0">
      <w:pPr>
        <w:ind w:firstLine="709"/>
        <w:jc w:val="both"/>
      </w:pPr>
      <w:r>
        <w:t xml:space="preserve">Рассмотрев </w:t>
      </w:r>
      <w:r w:rsidR="00A61C06">
        <w:t>обращение Администрации Сергеевское сельское поселение о внесении изменений в решение Совета Сергеевского сельского поселения от 27.12.2021 г № 174</w:t>
      </w:r>
      <w:r w:rsidR="00A72A12">
        <w:t xml:space="preserve"> на 202</w:t>
      </w:r>
      <w:r w:rsidR="00E30ABC">
        <w:t>2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E30ABC">
        <w:t>3</w:t>
      </w:r>
      <w:r>
        <w:t>-</w:t>
      </w:r>
      <w:r w:rsidR="00A72A12">
        <w:t>202</w:t>
      </w:r>
      <w:r w:rsidR="00E30ABC">
        <w:t>4</w:t>
      </w:r>
      <w:r w:rsidR="00A72A12">
        <w:t xml:space="preserve"> год</w:t>
      </w:r>
      <w:r>
        <w:t>ы</w:t>
      </w:r>
      <w:r w:rsidR="00A72A12">
        <w:t>, представленный Администрацией Сергеевское сельское поселение, в соответствии с ст</w:t>
      </w:r>
      <w:r>
        <w:t xml:space="preserve">атьей </w:t>
      </w:r>
      <w:r w:rsidR="00A72A12">
        <w:t>34 Устава муниципального образования Сергеевское сельское  поселение</w:t>
      </w:r>
      <w:r w:rsidR="005018C0">
        <w:t>,</w:t>
      </w:r>
    </w:p>
    <w:p w:rsidR="00A72A12" w:rsidRDefault="00A72A12" w:rsidP="005018C0">
      <w:pPr>
        <w:ind w:firstLine="709"/>
        <w:jc w:val="both"/>
      </w:pPr>
      <w:r>
        <w:rPr>
          <w:b/>
        </w:rPr>
        <w:t>СОВЕТ  СЕРГЕЕВСКОГО СЕЛЬСКОГО ПОСЕЛЕНИЯ  РЕШИЛ</w:t>
      </w:r>
      <w:r>
        <w:t>:</w:t>
      </w:r>
    </w:p>
    <w:p w:rsidR="00A72A12" w:rsidRDefault="00A61C06" w:rsidP="005018C0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>
        <w:t xml:space="preserve">Внести в решение Совета Сергеевского сельского поселения от 27.12.2021 </w:t>
      </w:r>
      <w:proofErr w:type="spellStart"/>
      <w:r>
        <w:t>г№</w:t>
      </w:r>
      <w:proofErr w:type="spellEnd"/>
      <w:r>
        <w:t xml:space="preserve"> 174 « Об утверждении бюджета муниципального образования Сергеевское сельское поселение на 2022 год и на плановый период 2023-204 годы» изменения, изложив</w:t>
      </w:r>
      <w:r w:rsidR="006424E6">
        <w:t xml:space="preserve"> его</w:t>
      </w:r>
      <w:r>
        <w:t xml:space="preserve"> в новой редакции </w:t>
      </w:r>
      <w:r w:rsidR="006424E6">
        <w:t>согласно приложениям, к настоящему решению.</w:t>
      </w:r>
    </w:p>
    <w:p w:rsidR="00A72A12" w:rsidRDefault="00A72A12" w:rsidP="005018C0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A61C06" w:rsidRPr="00CC4D4D">
          <w:rPr>
            <w:rStyle w:val="ae"/>
            <w:lang w:val="en-US"/>
          </w:rPr>
          <w:t>www</w:t>
        </w:r>
        <w:r w:rsidR="00A61C06" w:rsidRPr="00CC4D4D">
          <w:rPr>
            <w:rStyle w:val="ae"/>
          </w:rPr>
          <w:t>.</w:t>
        </w:r>
        <w:proofErr w:type="spellStart"/>
        <w:r w:rsidR="00A61C06" w:rsidRPr="00CC4D4D">
          <w:rPr>
            <w:rStyle w:val="ae"/>
            <w:lang w:val="en-US"/>
          </w:rPr>
          <w:t>sergsp</w:t>
        </w:r>
        <w:proofErr w:type="spellEnd"/>
        <w:r w:rsidR="00A61C06" w:rsidRPr="00CC4D4D">
          <w:rPr>
            <w:rStyle w:val="ae"/>
          </w:rPr>
          <w:t>.</w:t>
        </w:r>
        <w:proofErr w:type="spellStart"/>
        <w:r w:rsidR="00A61C06" w:rsidRPr="00CC4D4D">
          <w:rPr>
            <w:rStyle w:val="ae"/>
            <w:lang w:val="en-US"/>
          </w:rPr>
          <w:t>ru</w:t>
        </w:r>
        <w:proofErr w:type="spellEnd"/>
      </w:hyperlink>
      <w:r w:rsidRPr="00455679">
        <w:t>.</w:t>
      </w:r>
    </w:p>
    <w:p w:rsidR="00A61C06" w:rsidRDefault="00A61C06" w:rsidP="005018C0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>
        <w:t xml:space="preserve">Решение Совета </w:t>
      </w:r>
      <w:proofErr w:type="gramStart"/>
      <w:r>
        <w:t xml:space="preserve">вступает в силу со дня его официального </w:t>
      </w:r>
      <w:proofErr w:type="spellStart"/>
      <w:r>
        <w:t>ои</w:t>
      </w:r>
      <w:proofErr w:type="spellEnd"/>
      <w:r>
        <w:t xml:space="preserve"> действует</w:t>
      </w:r>
      <w:proofErr w:type="gramEnd"/>
      <w:r>
        <w:t xml:space="preserve"> по 31 декабря 2022 года.</w:t>
      </w:r>
    </w:p>
    <w:p w:rsidR="00A72A12" w:rsidRDefault="00A72A12" w:rsidP="005018C0">
      <w:pPr>
        <w:tabs>
          <w:tab w:val="num" w:pos="0"/>
        </w:tabs>
        <w:ind w:firstLine="709"/>
        <w:jc w:val="both"/>
      </w:pPr>
    </w:p>
    <w:p w:rsidR="00A72A12" w:rsidRDefault="00A72A12" w:rsidP="005018C0">
      <w:pPr>
        <w:ind w:firstLine="709"/>
      </w:pPr>
    </w:p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34DA5" w:rsidRDefault="007B759B" w:rsidP="007B759B">
      <w:pPr>
        <w:widowControl w:val="0"/>
        <w:autoSpaceDE w:val="0"/>
        <w:autoSpaceDN w:val="0"/>
        <w:adjustRightInd w:val="0"/>
      </w:pPr>
      <w:r w:rsidRPr="00F47C2F">
        <w:t xml:space="preserve">Председатель Совета </w:t>
      </w:r>
    </w:p>
    <w:p w:rsidR="007B759B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Сергеевского</w:t>
      </w:r>
      <w:r w:rsidR="00C34DA5">
        <w:t xml:space="preserve"> </w:t>
      </w:r>
      <w:r w:rsidRPr="00F47C2F">
        <w:t>сельского поселения</w:t>
      </w:r>
      <w:r w:rsidR="00F47C2F" w:rsidRPr="00F47C2F">
        <w:t xml:space="preserve">                                                       </w:t>
      </w:r>
      <w:r w:rsidR="00C34DA5">
        <w:t xml:space="preserve">               </w:t>
      </w:r>
      <w:proofErr w:type="spellStart"/>
      <w:r w:rsidR="00F47C2F" w:rsidRPr="00F47C2F">
        <w:t>А.Л.Плиско</w:t>
      </w:r>
      <w:proofErr w:type="spellEnd"/>
    </w:p>
    <w:p w:rsidR="00065225" w:rsidRDefault="00065225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018C0" w:rsidRDefault="005018C0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018C0" w:rsidRDefault="005018C0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018C0" w:rsidRDefault="005018C0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018C0" w:rsidRDefault="005018C0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018C0" w:rsidRDefault="005018C0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lastRenderedPageBreak/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5018C0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</w:t>
      </w:r>
      <w:r w:rsidR="00F62053">
        <w:t>т</w:t>
      </w:r>
      <w:r w:rsidR="00A61C06">
        <w:t xml:space="preserve"> </w:t>
      </w:r>
      <w:r w:rsidR="00181AF2">
        <w:t>29</w:t>
      </w:r>
      <w:r w:rsidR="000A5020">
        <w:t>.</w:t>
      </w:r>
      <w:r w:rsidR="00A61C06">
        <w:t>0</w:t>
      </w:r>
      <w:r w:rsidR="00181AF2">
        <w:t>8</w:t>
      </w:r>
      <w:r w:rsidR="000A5020">
        <w:t>.</w:t>
      </w:r>
      <w:r w:rsidR="00552173">
        <w:t>2022</w:t>
      </w:r>
      <w:r w:rsidR="00F62053">
        <w:t xml:space="preserve">  №</w:t>
      </w:r>
      <w:r>
        <w:t xml:space="preserve"> </w:t>
      </w:r>
      <w:r w:rsidR="008069AB">
        <w:t>201</w:t>
      </w:r>
    </w:p>
    <w:p w:rsidR="00F158FF" w:rsidRPr="00966D6E" w:rsidRDefault="008D4C4B" w:rsidP="005018C0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567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5018C0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567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0D1E9A">
        <w:rPr>
          <w:color w:val="000000"/>
          <w:spacing w:val="13"/>
        </w:rPr>
        <w:t>11752,1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0D1E9A">
        <w:rPr>
          <w:color w:val="000000"/>
          <w:spacing w:val="13"/>
        </w:rPr>
        <w:t>2981,8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190C87">
        <w:rPr>
          <w:color w:val="000000"/>
          <w:spacing w:val="13"/>
        </w:rPr>
        <w:t>8770,3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5018C0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567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8069AB">
        <w:rPr>
          <w:color w:val="000000"/>
          <w:spacing w:val="13"/>
        </w:rPr>
        <w:t>11928,6</w:t>
      </w:r>
      <w:r w:rsidRPr="00966D6E">
        <w:rPr>
          <w:color w:val="000000"/>
          <w:spacing w:val="13"/>
        </w:rPr>
        <w:t xml:space="preserve"> тыс. рублей;</w:t>
      </w:r>
      <w:bookmarkStart w:id="0" w:name="_GoBack"/>
      <w:bookmarkEnd w:id="0"/>
    </w:p>
    <w:p w:rsidR="001638E6" w:rsidRPr="00966D6E" w:rsidRDefault="001638E6" w:rsidP="005018C0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567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176,39 тыс. рублей</w:t>
      </w:r>
    </w:p>
    <w:p w:rsidR="00F158FF" w:rsidRPr="00966D6E" w:rsidRDefault="00F158FF" w:rsidP="005018C0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567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5018C0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567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66D6E" w:rsidRPr="00966D6E">
        <w:rPr>
          <w:color w:val="000000"/>
          <w:spacing w:val="13"/>
        </w:rPr>
        <w:t>8489,8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3033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66D6E" w:rsidRPr="00966D6E">
        <w:rPr>
          <w:color w:val="000000"/>
          <w:spacing w:val="13"/>
        </w:rPr>
        <w:t>5456,8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8703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3251,0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66D6E" w:rsidRPr="00966D6E">
        <w:rPr>
          <w:color w:val="000000"/>
          <w:spacing w:val="13"/>
        </w:rPr>
        <w:t>5452,1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5018C0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567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8489,8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966D6E" w:rsidRPr="00966D6E">
        <w:rPr>
          <w:color w:val="000000"/>
          <w:spacing w:val="13"/>
        </w:rPr>
        <w:t>8703,12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41470E" w:rsidRDefault="000A4A2B" w:rsidP="005018C0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EA4147" w:rsidP="005018C0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5018C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lastRenderedPageBreak/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5F4E84" w:rsidRDefault="000A4A2B" w:rsidP="005F4E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5018C0" w:rsidRDefault="000A4A2B" w:rsidP="005018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</w:t>
      </w:r>
      <w:r w:rsidRPr="009D2C86">
        <w:rPr>
          <w:color w:val="000000"/>
          <w:spacing w:val="2"/>
        </w:rPr>
        <w:lastRenderedPageBreak/>
        <w:t xml:space="preserve">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5F4E84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5F4E84" w:rsidRDefault="000A4A2B" w:rsidP="005F4E84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5F4E84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 xml:space="preserve"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5F4E84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lastRenderedPageBreak/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5F4E84" w:rsidRDefault="000A4A2B" w:rsidP="005F4E8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5F4E84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5F4E84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709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5F4E84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709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5018C0" w:rsidRPr="009D2C86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1242,0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1373,0</w:t>
      </w:r>
      <w:r w:rsidR="0002625F">
        <w:t xml:space="preserve"> тыс.</w:t>
      </w:r>
      <w:r w:rsidR="0041470E">
        <w:t xml:space="preserve"> рублей</w:t>
      </w:r>
      <w:r w:rsidR="005018C0">
        <w:t>.</w:t>
      </w:r>
    </w:p>
    <w:p w:rsidR="000A4A2B" w:rsidRPr="009D2C86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оплата труда и начисления на нее;</w:t>
      </w:r>
    </w:p>
    <w:p w:rsidR="000A4A2B" w:rsidRPr="009D2C86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расходы из резервного фонда;</w:t>
      </w:r>
    </w:p>
    <w:p w:rsidR="000A4A2B" w:rsidRPr="009D2C86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5F4E84" w:rsidRDefault="000A4A2B" w:rsidP="005F4E84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both"/>
      </w:pPr>
      <w:r w:rsidRPr="009D2C86">
        <w:t>иные неотложные нужды.</w:t>
      </w:r>
    </w:p>
    <w:p w:rsidR="000A4A2B" w:rsidRPr="009D2C86" w:rsidRDefault="000A4A2B" w:rsidP="005F4E84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09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</w:t>
      </w:r>
      <w:proofErr w:type="gramEnd"/>
      <w:r w:rsidRPr="009D2C86">
        <w:t xml:space="preserve"> соответствующих изменений в настоящее Решение.</w:t>
      </w: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5F4E84" w:rsidRPr="009D2C86" w:rsidRDefault="005F4E84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065225" w:rsidRDefault="009D2C86" w:rsidP="005018C0">
      <w:pPr>
        <w:ind w:firstLine="284"/>
        <w:jc w:val="both"/>
      </w:pPr>
      <w:r>
        <w:t xml:space="preserve">                                                                                                </w:t>
      </w:r>
      <w:r w:rsidR="005018C0">
        <w:t xml:space="preserve">                               </w:t>
      </w:r>
    </w:p>
    <w:p w:rsidR="007B4134" w:rsidRDefault="00065225" w:rsidP="005018C0">
      <w:pPr>
        <w:ind w:firstLine="284"/>
        <w:jc w:val="right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5018C0">
      <w:pPr>
        <w:ind w:firstLine="284"/>
        <w:jc w:val="right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Default="00065225" w:rsidP="005018C0">
      <w:pPr>
        <w:ind w:firstLine="284"/>
        <w:jc w:val="right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5018C0" w:rsidRPr="009D2C86" w:rsidRDefault="005018C0" w:rsidP="005018C0">
      <w:pPr>
        <w:ind w:firstLine="284"/>
        <w:jc w:val="right"/>
      </w:pPr>
      <w:r>
        <w:t>от 29.08.2022 № 201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328"/>
        <w:gridCol w:w="1542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5018C0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42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5018C0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542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5018C0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0D1E9A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2981,8</w:t>
            </w:r>
          </w:p>
        </w:tc>
        <w:tc>
          <w:tcPr>
            <w:tcW w:w="1542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5018C0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D5291A" w:rsidRDefault="00183701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542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5018C0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42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5018C0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5018C0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5018C0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8" w:type="dxa"/>
            <w:vMerge w:val="restart"/>
            <w:shd w:val="clear" w:color="auto" w:fill="auto"/>
            <w:hideMark/>
          </w:tcPr>
          <w:p w:rsidR="009D2C86" w:rsidRPr="0041470E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5018C0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8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5018C0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0D2128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5018C0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5018C0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5018C0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5018C0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42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5018C0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5018C0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542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5018C0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5018C0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8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5018C0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5018C0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5018C0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5018C0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42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5018C0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5018C0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8" w:type="dxa"/>
            <w:shd w:val="clear" w:color="auto" w:fill="auto"/>
            <w:hideMark/>
          </w:tcPr>
          <w:p w:rsidR="009D2C86" w:rsidRPr="0041470E" w:rsidRDefault="000D1E9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882,15</w:t>
            </w:r>
          </w:p>
        </w:tc>
        <w:tc>
          <w:tcPr>
            <w:tcW w:w="1542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5018C0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328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542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5018C0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328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542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5018C0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5018C0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8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5018C0">
        <w:trPr>
          <w:trHeight w:val="288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328" w:type="dxa"/>
            <w:shd w:val="clear" w:color="auto" w:fill="auto"/>
          </w:tcPr>
          <w:p w:rsidR="00190C87" w:rsidRDefault="00190C8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542" w:type="dxa"/>
            <w:shd w:val="clear" w:color="auto" w:fill="auto"/>
          </w:tcPr>
          <w:p w:rsidR="00190C87" w:rsidRDefault="00190C8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24E6" w:rsidRPr="009D2C86" w:rsidTr="005018C0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783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328" w:type="dxa"/>
            <w:shd w:val="clear" w:color="auto" w:fill="auto"/>
          </w:tcPr>
          <w:p w:rsidR="006424E6" w:rsidRPr="006424E6" w:rsidRDefault="006424E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543,35</w:t>
            </w:r>
          </w:p>
        </w:tc>
        <w:tc>
          <w:tcPr>
            <w:tcW w:w="1542" w:type="dxa"/>
            <w:shd w:val="clear" w:color="auto" w:fill="auto"/>
          </w:tcPr>
          <w:p w:rsidR="006424E6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6424E6" w:rsidRDefault="006424E6" w:rsidP="00255288">
            <w:pPr>
              <w:rPr>
                <w:sz w:val="22"/>
                <w:szCs w:val="22"/>
              </w:rPr>
            </w:pPr>
          </w:p>
        </w:tc>
      </w:tr>
      <w:tr w:rsidR="00881C7B" w:rsidRPr="009D2C86" w:rsidTr="005018C0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881C7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 xml:space="preserve">ремонт, замена бака на водонапорной башне по </w:t>
            </w:r>
            <w:proofErr w:type="spellStart"/>
            <w:r w:rsidRPr="00881C7B">
              <w:rPr>
                <w:bCs/>
                <w:sz w:val="22"/>
                <w:szCs w:val="22"/>
              </w:rPr>
              <w:t>адресу</w:t>
            </w:r>
            <w:proofErr w:type="gramStart"/>
            <w:r w:rsidRPr="00881C7B">
              <w:rPr>
                <w:bCs/>
                <w:sz w:val="22"/>
                <w:szCs w:val="22"/>
              </w:rPr>
              <w:t>:Т</w:t>
            </w:r>
            <w:proofErr w:type="gramEnd"/>
            <w:r w:rsidRPr="00881C7B">
              <w:rPr>
                <w:bCs/>
                <w:sz w:val="22"/>
                <w:szCs w:val="22"/>
              </w:rPr>
              <w:t>омская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1328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542" w:type="dxa"/>
            <w:shd w:val="clear" w:color="auto" w:fill="auto"/>
          </w:tcPr>
          <w:p w:rsidR="00881C7B" w:rsidRPr="00E131D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5018C0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(Текущий ремонт водопроводных сетей протяженностью 360 м. по адресу: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131DB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E131DB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1328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542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5018C0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1 17 15030 10 0023 150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д. 2)</w:t>
            </w:r>
          </w:p>
        </w:tc>
        <w:tc>
          <w:tcPr>
            <w:tcW w:w="1328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542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5018C0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8" w:type="dxa"/>
            <w:shd w:val="clear" w:color="auto" w:fill="auto"/>
            <w:hideMark/>
          </w:tcPr>
          <w:p w:rsidR="00255288" w:rsidRPr="0041470E" w:rsidRDefault="00F97A0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5708,7</w:t>
            </w:r>
          </w:p>
        </w:tc>
        <w:tc>
          <w:tcPr>
            <w:tcW w:w="1542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5018C0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8" w:type="dxa"/>
            <w:shd w:val="clear" w:color="auto" w:fill="auto"/>
            <w:hideMark/>
          </w:tcPr>
          <w:p w:rsidR="00255288" w:rsidRPr="0041470E" w:rsidRDefault="00183701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5877,6</w:t>
            </w:r>
          </w:p>
        </w:tc>
        <w:tc>
          <w:tcPr>
            <w:tcW w:w="1542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5018C0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8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666189" w:rsidP="00255288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3944.8</w:t>
            </w:r>
          </w:p>
        </w:tc>
      </w:tr>
      <w:tr w:rsidR="00255288" w:rsidRPr="009D2C86" w:rsidTr="005018C0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8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5018C0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8" w:type="dxa"/>
            <w:shd w:val="clear" w:color="auto" w:fill="auto"/>
          </w:tcPr>
          <w:p w:rsidR="00255288" w:rsidRPr="00666189" w:rsidRDefault="00040C1C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</w:p>
        </w:tc>
        <w:tc>
          <w:tcPr>
            <w:tcW w:w="1542" w:type="dxa"/>
            <w:shd w:val="clear" w:color="auto" w:fill="auto"/>
          </w:tcPr>
          <w:p w:rsidR="00255288" w:rsidRPr="00666189" w:rsidRDefault="00183701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1134,2</w:t>
            </w:r>
          </w:p>
        </w:tc>
        <w:tc>
          <w:tcPr>
            <w:tcW w:w="1151" w:type="dxa"/>
            <w:shd w:val="clear" w:color="auto" w:fill="auto"/>
          </w:tcPr>
          <w:p w:rsidR="00255288" w:rsidRDefault="0018370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255288" w:rsidRPr="009D2C86" w:rsidTr="005018C0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328" w:type="dxa"/>
            <w:shd w:val="clear" w:color="auto" w:fill="auto"/>
          </w:tcPr>
          <w:p w:rsidR="00255288" w:rsidRDefault="00040C1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542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51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</w:tr>
      <w:tr w:rsidR="00666189" w:rsidRPr="009D2C86" w:rsidTr="005018C0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8" w:type="dxa"/>
            <w:shd w:val="clear" w:color="auto" w:fill="auto"/>
          </w:tcPr>
          <w:p w:rsidR="00666189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2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D55D48" w:rsidRPr="009D2C86" w:rsidTr="005018C0">
        <w:trPr>
          <w:trHeight w:val="1122"/>
        </w:trPr>
        <w:tc>
          <w:tcPr>
            <w:tcW w:w="2660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D55D48"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D55D48" w:rsidRDefault="00D55D48" w:rsidP="00D55D4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328" w:type="dxa"/>
            <w:shd w:val="clear" w:color="auto" w:fill="auto"/>
          </w:tcPr>
          <w:p w:rsidR="00D55D48" w:rsidRDefault="00D55D4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2082,5</w:t>
            </w:r>
          </w:p>
        </w:tc>
        <w:tc>
          <w:tcPr>
            <w:tcW w:w="1542" w:type="dxa"/>
            <w:shd w:val="clear" w:color="auto" w:fill="auto"/>
          </w:tcPr>
          <w:p w:rsidR="00D55D48" w:rsidRDefault="00D55D48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7273E" w:rsidRPr="009D2C86" w:rsidTr="005018C0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8" w:type="dxa"/>
            <w:shd w:val="clear" w:color="auto" w:fill="auto"/>
          </w:tcPr>
          <w:p w:rsidR="0047273E" w:rsidRDefault="0047273E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542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5018C0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8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11652,3</w:t>
            </w:r>
          </w:p>
        </w:tc>
        <w:tc>
          <w:tcPr>
            <w:tcW w:w="1542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8703,1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96786C" w:rsidRPr="0041470E" w:rsidRDefault="0096786C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Default="00B17CF0" w:rsidP="000A4A2B">
      <w:pPr>
        <w:ind w:firstLine="284"/>
        <w:jc w:val="right"/>
      </w:pPr>
      <w:r w:rsidRPr="0041470E">
        <w:t>сельского поселения</w:t>
      </w:r>
    </w:p>
    <w:p w:rsidR="002233C0" w:rsidRPr="0041470E" w:rsidRDefault="002233C0" w:rsidP="000A4A2B">
      <w:pPr>
        <w:ind w:firstLine="284"/>
        <w:jc w:val="right"/>
      </w:pPr>
      <w:r>
        <w:t>от 29.08.2022 № 201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0D1E9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11928,6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638E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9373,46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AB7FC2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5262,9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1C37E2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41470E">
              <w:rPr>
                <w:bCs/>
                <w:sz w:val="22"/>
                <w:szCs w:val="22"/>
              </w:rPr>
              <w:lastRenderedPageBreak/>
              <w:t>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222577" w:rsidRDefault="00AB7FC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AB7FC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548,3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 w:rsidR="00DA1185">
              <w:rPr>
                <w:sz w:val="22"/>
                <w:szCs w:val="22"/>
              </w:rPr>
              <w:t>Сергеевскрого</w:t>
            </w:r>
            <w:proofErr w:type="spellEnd"/>
            <w:r w:rsidR="00DA1185">
              <w:rPr>
                <w:sz w:val="22"/>
                <w:szCs w:val="22"/>
              </w:rPr>
              <w:t xml:space="preserve"> сельского поселения невостребованных земельных долей, расположенных по </w:t>
            </w:r>
            <w:r w:rsidR="00DA1185">
              <w:rPr>
                <w:sz w:val="22"/>
                <w:szCs w:val="22"/>
              </w:rPr>
              <w:lastRenderedPageBreak/>
              <w:t>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</w:t>
            </w:r>
            <w:r>
              <w:rPr>
                <w:bCs/>
                <w:sz w:val="22"/>
                <w:szCs w:val="22"/>
              </w:rPr>
              <w:lastRenderedPageBreak/>
              <w:t>совершенствование 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lastRenderedPageBreak/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D5291A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68,1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1227,0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1C37E2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37E2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1C37E2" w:rsidRPr="0041470E" w:rsidRDefault="001C37E2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1C37E2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1C37E2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Программа комплексного  развития транспортной инфраструктуры Сергеевского сельского </w:t>
            </w:r>
            <w:r w:rsidRPr="0041470E">
              <w:rPr>
                <w:sz w:val="22"/>
                <w:szCs w:val="22"/>
              </w:rPr>
              <w:lastRenderedPageBreak/>
              <w:t>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480D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480D9A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1C37E2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3657,5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1C37E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 w:rsidR="001C37E2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F1735A" w:rsidRDefault="001C37E2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3083,3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EE4864" w:rsidP="0047273E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 xml:space="preserve">Финансовая поддержка инициативного проекта (Текущий ремонт водопроводных сетей протяженностью 360 м по </w:t>
            </w:r>
            <w:r w:rsidRPr="00EE4864">
              <w:rPr>
                <w:sz w:val="22"/>
                <w:szCs w:val="22"/>
              </w:rPr>
              <w:lastRenderedPageBreak/>
              <w:t>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</w:tr>
      <w:tr w:rsidR="001C37E2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1C37E2" w:rsidRPr="0041470E" w:rsidRDefault="00EE4864" w:rsidP="0047273E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lastRenderedPageBreak/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47273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47273E">
            <w:pPr>
              <w:rPr>
                <w:sz w:val="22"/>
                <w:szCs w:val="22"/>
              </w:rPr>
            </w:pPr>
          </w:p>
        </w:tc>
      </w:tr>
      <w:tr w:rsidR="00EE4864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EE4864" w:rsidRPr="0041470E" w:rsidRDefault="00EE4864" w:rsidP="0047273E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EE4864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E4864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EE4864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EE4864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EE4864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EE4864" w:rsidRDefault="00EE4864" w:rsidP="0047273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EE4864" w:rsidRDefault="00EE4864" w:rsidP="0047273E">
            <w:pPr>
              <w:rPr>
                <w:sz w:val="22"/>
                <w:szCs w:val="22"/>
              </w:rPr>
            </w:pPr>
          </w:p>
        </w:tc>
      </w:tr>
      <w:tr w:rsidR="001C37E2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1C37E2" w:rsidRPr="0041470E" w:rsidRDefault="00EE4864" w:rsidP="0047273E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47273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47273E">
            <w:pPr>
              <w:rPr>
                <w:sz w:val="22"/>
                <w:szCs w:val="22"/>
              </w:rPr>
            </w:pPr>
          </w:p>
        </w:tc>
      </w:tr>
      <w:tr w:rsidR="0047273E" w:rsidRPr="0041470E" w:rsidTr="001C37E2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47273E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4B52ED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4B52ED" w:rsidRPr="0041470E" w:rsidRDefault="004B52ED" w:rsidP="0047273E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1470E" w:rsidRDefault="004B52ED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B52ED" w:rsidRPr="0041470E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4B52ED" w:rsidRPr="0041470E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4B52ED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75" w:type="dxa"/>
            <w:shd w:val="clear" w:color="auto" w:fill="auto"/>
            <w:noWrap/>
          </w:tcPr>
          <w:p w:rsidR="004B52ED" w:rsidRDefault="004B52ED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B52ED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44568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944568" w:rsidRPr="00944568" w:rsidRDefault="00944568" w:rsidP="00911058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 w:rsidR="00911058"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944568" w:rsidRPr="00944568" w:rsidRDefault="00944568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944568" w:rsidRPr="00944568" w:rsidRDefault="00944568" w:rsidP="009445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175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944568" w:rsidRDefault="00555ECE" w:rsidP="00911058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 w:rsidR="00911058"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944568" w:rsidRDefault="00555ECE" w:rsidP="00911058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 w:rsidR="00911058"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944568" w:rsidRDefault="00555ECE" w:rsidP="00911058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 w:rsidR="00911058"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944568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555ECE" w:rsidRPr="00944568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944568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 w:rsidR="00FD6FC3"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  <w:lang w:val="en-US"/>
              </w:rPr>
              <w:t>1117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FD6F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555ECE" w:rsidP="00555E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52ED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B52ED" w:rsidRPr="004B52ED" w:rsidRDefault="004B52ED" w:rsidP="00555ECE">
            <w:pPr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B52ED" w:rsidRDefault="004B52ED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B52ED" w:rsidRDefault="004B52ED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4B52ED" w:rsidRDefault="004B52ED" w:rsidP="00555E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B52ED" w:rsidRDefault="004B52ED" w:rsidP="00555E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52ED" w:rsidRPr="004B52ED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B52ED" w:rsidRPr="004B52ED" w:rsidRDefault="004B52ED" w:rsidP="00555E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Субсидия на компенсацию расходов теплоснабжающих организаций, связанных с ростом цен на уголь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B52ED" w:rsidRDefault="004B52ED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B52ED" w:rsidRDefault="004B52ED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234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F1735A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1735A" w:rsidRDefault="004B52ED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531,8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4B52ED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32584F" w:rsidRDefault="00555ECE" w:rsidP="00555EC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621FB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621FB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5621FB" w:rsidRDefault="004B52ED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32584F" w:rsidRDefault="00555ECE" w:rsidP="00555EC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621FB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621FB" w:rsidRDefault="004B52ED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555ECE" w:rsidRPr="005621FB" w:rsidRDefault="00555ECE" w:rsidP="00555EC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D6FC3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D6FC3" w:rsidRPr="0032584F" w:rsidRDefault="00FD6FC3" w:rsidP="00555ECE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 xml:space="preserve">Финансовая поддержка инициативного проекта  (Обустройство трех </w:t>
            </w:r>
            <w:r w:rsidRPr="00FD6FC3">
              <w:rPr>
                <w:bCs/>
              </w:rPr>
              <w:lastRenderedPageBreak/>
              <w:t>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юр.лиц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Default="00FD6FC3" w:rsidP="00555E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906BF6" w:rsidRDefault="005912A7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1405,3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F23CF1" w:rsidRDefault="004B52ED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23CF1" w:rsidRDefault="005912A7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23CF1" w:rsidRDefault="004B52ED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912A7" w:rsidP="00555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912A7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912A7" w:rsidP="00591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912A7" w:rsidP="00555EC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4B52ED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555EC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55ECE" w:rsidRPr="00F1735A" w:rsidRDefault="00555ECE" w:rsidP="00555ECE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Pr="0041470E" w:rsidRDefault="00202C62" w:rsidP="003A19D7">
      <w:pPr>
        <w:ind w:firstLine="284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5C5C77" w:rsidRPr="0041470E" w:rsidRDefault="005C5C77" w:rsidP="002233C0">
      <w:pPr>
        <w:tabs>
          <w:tab w:val="left" w:pos="6480"/>
        </w:tabs>
        <w:ind w:left="6480"/>
        <w:jc w:val="right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2233C0">
      <w:pPr>
        <w:tabs>
          <w:tab w:val="left" w:pos="6480"/>
        </w:tabs>
        <w:ind w:left="6480"/>
        <w:jc w:val="right"/>
      </w:pPr>
      <w:r w:rsidRPr="0041470E">
        <w:t>Совета Сергеевского</w:t>
      </w:r>
    </w:p>
    <w:p w:rsidR="005C5C77" w:rsidRDefault="005C5C77" w:rsidP="002233C0">
      <w:pPr>
        <w:tabs>
          <w:tab w:val="left" w:pos="6480"/>
        </w:tabs>
        <w:ind w:left="6480"/>
        <w:jc w:val="right"/>
      </w:pPr>
      <w:r w:rsidRPr="0041470E">
        <w:t>сельского поселения</w:t>
      </w:r>
    </w:p>
    <w:p w:rsidR="002233C0" w:rsidRPr="0041470E" w:rsidRDefault="002233C0" w:rsidP="002233C0">
      <w:pPr>
        <w:tabs>
          <w:tab w:val="left" w:pos="6480"/>
        </w:tabs>
        <w:ind w:left="6480"/>
        <w:jc w:val="right"/>
      </w:pPr>
      <w:r>
        <w:t>от 29.08.2022 № 201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5912A7" w:rsidP="005C5C77">
            <w:pPr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5912A7" w:rsidP="005C5C77">
            <w:pPr>
              <w:jc w:val="center"/>
            </w:pPr>
            <w:r>
              <w:t>227,0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9245FF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41470E">
              <w:trPr>
                <w:trHeight w:val="33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2233C0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</w:t>
                  </w:r>
                </w:p>
                <w:p w:rsid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сельского поселения</w:t>
                  </w:r>
                </w:p>
                <w:p w:rsidR="002233C0" w:rsidRPr="0041470E" w:rsidRDefault="002233C0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29.08.2022 № 201</w:t>
                  </w: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9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41470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9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41470E">
              <w:trPr>
                <w:trHeight w:val="690"/>
              </w:trPr>
              <w:tc>
                <w:tcPr>
                  <w:tcW w:w="2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8106,9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5452,1</w:t>
                  </w:r>
                </w:p>
              </w:tc>
            </w:tr>
            <w:tr w:rsidR="0041470E" w:rsidRPr="0041470E" w:rsidTr="008505A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906BF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41470E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5912A7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2540,8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1283,3</w:t>
                  </w:r>
                </w:p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8505AB" w:rsidRPr="0041470E" w:rsidTr="00E21591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317,3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316,1</w:t>
                  </w:r>
                </w:p>
              </w:tc>
            </w:tr>
            <w:tr w:rsidR="00E21591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5018C0"/>
    <w:p w:rsidR="0041470E" w:rsidRP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2233C0" w:rsidRDefault="005C5C77" w:rsidP="002233C0">
      <w:pPr>
        <w:jc w:val="right"/>
      </w:pPr>
      <w:r w:rsidRPr="0041470E">
        <w:t>к решению Совета</w:t>
      </w:r>
      <w:r w:rsidR="002233C0">
        <w:t xml:space="preserve"> </w:t>
      </w:r>
      <w:r w:rsidRPr="0041470E">
        <w:t>Сергеевского</w:t>
      </w:r>
    </w:p>
    <w:p w:rsidR="002233C0" w:rsidRDefault="005C5C77" w:rsidP="002233C0">
      <w:pPr>
        <w:jc w:val="right"/>
      </w:pPr>
      <w:r w:rsidRPr="0041470E">
        <w:t xml:space="preserve"> сельского поселения</w:t>
      </w:r>
    </w:p>
    <w:p w:rsidR="005C5C77" w:rsidRPr="0041470E" w:rsidRDefault="002233C0" w:rsidP="002233C0">
      <w:pPr>
        <w:jc w:val="right"/>
      </w:pPr>
      <w:r>
        <w:t>от 29.08.2022 № 201</w:t>
      </w:r>
      <w:r w:rsidR="005C5C77" w:rsidRPr="0041470E">
        <w:t xml:space="preserve">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5018C0" w:rsidRDefault="005C5C77" w:rsidP="005C5C77">
      <w:pPr>
        <w:jc w:val="center"/>
      </w:pPr>
      <w:r w:rsidRPr="005018C0">
        <w:t>Источники финансирования</w:t>
      </w:r>
    </w:p>
    <w:p w:rsidR="005C5C77" w:rsidRPr="005018C0" w:rsidRDefault="005C5C77" w:rsidP="005C5C77">
      <w:pPr>
        <w:jc w:val="center"/>
      </w:pPr>
      <w:r w:rsidRPr="005018C0">
        <w:t>дефицита местного бюджета на 202</w:t>
      </w:r>
      <w:r w:rsidR="002047D9" w:rsidRPr="005018C0">
        <w:t>2</w:t>
      </w:r>
      <w:r w:rsidR="002233C0">
        <w:t xml:space="preserve"> </w:t>
      </w:r>
      <w:r w:rsidRPr="005018C0">
        <w:t xml:space="preserve">год и </w:t>
      </w:r>
      <w:r w:rsidR="003A19D7" w:rsidRPr="005018C0">
        <w:t xml:space="preserve">на </w:t>
      </w:r>
      <w:r w:rsidRPr="005018C0">
        <w:t xml:space="preserve">плановый </w:t>
      </w:r>
      <w:r w:rsidR="003A19D7" w:rsidRPr="005018C0">
        <w:t xml:space="preserve">период </w:t>
      </w:r>
      <w:r w:rsidRPr="005018C0">
        <w:t>202</w:t>
      </w:r>
      <w:r w:rsidR="002047D9" w:rsidRPr="005018C0">
        <w:t>3</w:t>
      </w:r>
      <w:r w:rsidRPr="005018C0">
        <w:t xml:space="preserve"> и 202</w:t>
      </w:r>
      <w:r w:rsidR="002047D9" w:rsidRPr="005018C0">
        <w:t>4</w:t>
      </w:r>
      <w:r w:rsidRPr="005018C0">
        <w:t>годы</w:t>
      </w:r>
    </w:p>
    <w:p w:rsidR="005C5C77" w:rsidRPr="005018C0" w:rsidRDefault="005C5C77" w:rsidP="005C5C77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</w:pPr>
    </w:p>
    <w:p w:rsidR="002233C0" w:rsidRDefault="002233C0" w:rsidP="000A4A2B">
      <w:pPr>
        <w:ind w:firstLine="284"/>
        <w:jc w:val="right"/>
      </w:pPr>
    </w:p>
    <w:p w:rsidR="002233C0" w:rsidRPr="002233C0" w:rsidRDefault="002233C0" w:rsidP="000A4A2B">
      <w:pPr>
        <w:ind w:firstLine="284"/>
        <w:jc w:val="right"/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2233C0" w:rsidRDefault="005C5C77" w:rsidP="002233C0"/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2233C0" w:rsidRDefault="005C5C77" w:rsidP="002233C0">
      <w:pPr>
        <w:jc w:val="right"/>
      </w:pPr>
      <w:r w:rsidRPr="0041470E">
        <w:t xml:space="preserve">к решению Совета Сергеевского </w:t>
      </w:r>
    </w:p>
    <w:p w:rsidR="005C5C77" w:rsidRDefault="005C5C77" w:rsidP="002233C0">
      <w:pPr>
        <w:jc w:val="right"/>
      </w:pPr>
      <w:r w:rsidRPr="0041470E">
        <w:t>сельского поселения</w:t>
      </w:r>
    </w:p>
    <w:p w:rsidR="002233C0" w:rsidRPr="0041470E" w:rsidRDefault="002233C0" w:rsidP="002233C0">
      <w:pPr>
        <w:jc w:val="right"/>
      </w:pPr>
      <w:r>
        <w:t xml:space="preserve"> от 29.08.2022 № 201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96DAC" w:rsidRDefault="005B384B" w:rsidP="005B384B">
      <w:pPr>
        <w:jc w:val="right"/>
        <w:rPr>
          <w:rFonts w:ascii="Arial" w:hAnsi="Arial" w:cs="Arial"/>
        </w:rPr>
      </w:pPr>
      <w:r w:rsidRPr="005B384B">
        <w:rPr>
          <w:rFonts w:ascii="Arial" w:hAnsi="Arial" w:cs="Arial"/>
        </w:rPr>
        <w:lastRenderedPageBreak/>
        <w:t xml:space="preserve"> </w:t>
      </w:r>
    </w:p>
    <w:p w:rsidR="00E96DAC" w:rsidRDefault="00E96DAC" w:rsidP="005B384B">
      <w:pPr>
        <w:jc w:val="right"/>
        <w:rPr>
          <w:rFonts w:ascii="Arial" w:hAnsi="Arial" w:cs="Arial"/>
        </w:rPr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Default="005B384B" w:rsidP="002233C0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</w:t>
      </w:r>
      <w:r w:rsidR="002233C0">
        <w:t xml:space="preserve">                к решению Совет </w:t>
      </w:r>
      <w:r w:rsidRPr="005B384B">
        <w:t>Сергеевского сельского поселения</w:t>
      </w:r>
    </w:p>
    <w:p w:rsidR="002233C0" w:rsidRPr="002233C0" w:rsidRDefault="002233C0" w:rsidP="002233C0">
      <w:pPr>
        <w:tabs>
          <w:tab w:val="left" w:pos="360"/>
          <w:tab w:val="right" w:pos="9402"/>
        </w:tabs>
        <w:jc w:val="right"/>
      </w:pPr>
      <w:r>
        <w:t>от 29.08.2022 № 201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2DB" w:rsidRDefault="004C42DB" w:rsidP="00B93477">
      <w:r>
        <w:separator/>
      </w:r>
    </w:p>
  </w:endnote>
  <w:endnote w:type="continuationSeparator" w:id="0">
    <w:p w:rsidR="004C42DB" w:rsidRDefault="004C42DB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2DB" w:rsidRDefault="004C42DB" w:rsidP="00B93477">
      <w:r>
        <w:separator/>
      </w:r>
    </w:p>
  </w:footnote>
  <w:footnote w:type="continuationSeparator" w:id="0">
    <w:p w:rsidR="004C42DB" w:rsidRDefault="004C42DB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0C1C"/>
    <w:rsid w:val="00043049"/>
    <w:rsid w:val="000457A7"/>
    <w:rsid w:val="00065225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3678"/>
    <w:rsid w:val="001638E6"/>
    <w:rsid w:val="001730FA"/>
    <w:rsid w:val="00181AF2"/>
    <w:rsid w:val="00183701"/>
    <w:rsid w:val="00190C87"/>
    <w:rsid w:val="001B60CB"/>
    <w:rsid w:val="001C2387"/>
    <w:rsid w:val="001C2AB8"/>
    <w:rsid w:val="001C37E2"/>
    <w:rsid w:val="001D0627"/>
    <w:rsid w:val="001D324E"/>
    <w:rsid w:val="001E0920"/>
    <w:rsid w:val="001E111A"/>
    <w:rsid w:val="001F03AD"/>
    <w:rsid w:val="00202C62"/>
    <w:rsid w:val="002047D9"/>
    <w:rsid w:val="00206096"/>
    <w:rsid w:val="00216EE8"/>
    <w:rsid w:val="00222577"/>
    <w:rsid w:val="002233C0"/>
    <w:rsid w:val="00223AA3"/>
    <w:rsid w:val="00226F62"/>
    <w:rsid w:val="0025244F"/>
    <w:rsid w:val="00255288"/>
    <w:rsid w:val="00264C81"/>
    <w:rsid w:val="00283E95"/>
    <w:rsid w:val="0029224D"/>
    <w:rsid w:val="002A0919"/>
    <w:rsid w:val="002A3DCE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B52ED"/>
    <w:rsid w:val="004C42DB"/>
    <w:rsid w:val="004C5819"/>
    <w:rsid w:val="004E2536"/>
    <w:rsid w:val="004F237C"/>
    <w:rsid w:val="005018C0"/>
    <w:rsid w:val="00513A28"/>
    <w:rsid w:val="00516220"/>
    <w:rsid w:val="0052773C"/>
    <w:rsid w:val="00534AC3"/>
    <w:rsid w:val="00534BAE"/>
    <w:rsid w:val="00537AE5"/>
    <w:rsid w:val="00546975"/>
    <w:rsid w:val="00552173"/>
    <w:rsid w:val="00555ECE"/>
    <w:rsid w:val="005573EC"/>
    <w:rsid w:val="005621FB"/>
    <w:rsid w:val="00563230"/>
    <w:rsid w:val="0057772D"/>
    <w:rsid w:val="0058127F"/>
    <w:rsid w:val="005912A7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A85"/>
    <w:rsid w:val="005E1372"/>
    <w:rsid w:val="005E325E"/>
    <w:rsid w:val="005F1FEA"/>
    <w:rsid w:val="005F4E84"/>
    <w:rsid w:val="006075D5"/>
    <w:rsid w:val="00611A1E"/>
    <w:rsid w:val="0063268A"/>
    <w:rsid w:val="006424E6"/>
    <w:rsid w:val="006476AB"/>
    <w:rsid w:val="00661695"/>
    <w:rsid w:val="00666189"/>
    <w:rsid w:val="00677CC0"/>
    <w:rsid w:val="00680B69"/>
    <w:rsid w:val="00687D33"/>
    <w:rsid w:val="006A5A49"/>
    <w:rsid w:val="006B3C4C"/>
    <w:rsid w:val="006B4080"/>
    <w:rsid w:val="006B4B0D"/>
    <w:rsid w:val="006D7616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6698"/>
    <w:rsid w:val="008C4CE4"/>
    <w:rsid w:val="008D4C4B"/>
    <w:rsid w:val="008D7BB0"/>
    <w:rsid w:val="00901BC5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51C"/>
    <w:rsid w:val="0096786C"/>
    <w:rsid w:val="00970B7F"/>
    <w:rsid w:val="00975D5D"/>
    <w:rsid w:val="00980304"/>
    <w:rsid w:val="00981A90"/>
    <w:rsid w:val="0099226E"/>
    <w:rsid w:val="009A0223"/>
    <w:rsid w:val="009A0BBC"/>
    <w:rsid w:val="009B08F8"/>
    <w:rsid w:val="009C1E1D"/>
    <w:rsid w:val="009D2C86"/>
    <w:rsid w:val="009E4F3A"/>
    <w:rsid w:val="00A228F1"/>
    <w:rsid w:val="00A25F59"/>
    <w:rsid w:val="00A33F14"/>
    <w:rsid w:val="00A347C4"/>
    <w:rsid w:val="00A45191"/>
    <w:rsid w:val="00A50F04"/>
    <w:rsid w:val="00A61C06"/>
    <w:rsid w:val="00A72A12"/>
    <w:rsid w:val="00A83EFB"/>
    <w:rsid w:val="00A9415E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34DA5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7515"/>
    <w:rsid w:val="00E603BB"/>
    <w:rsid w:val="00E80F0D"/>
    <w:rsid w:val="00E8287F"/>
    <w:rsid w:val="00E96DAC"/>
    <w:rsid w:val="00EA4147"/>
    <w:rsid w:val="00EB2171"/>
    <w:rsid w:val="00EB492B"/>
    <w:rsid w:val="00EC5201"/>
    <w:rsid w:val="00EE4864"/>
    <w:rsid w:val="00EF0AAA"/>
    <w:rsid w:val="00F04910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64B70"/>
    <w:rsid w:val="00F71E23"/>
    <w:rsid w:val="00F80AA1"/>
    <w:rsid w:val="00F86965"/>
    <w:rsid w:val="00F87E35"/>
    <w:rsid w:val="00F93B9C"/>
    <w:rsid w:val="00F97A0B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1B10-1ECF-4B55-8ADC-76E1E07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6222</Words>
  <Characters>35469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41608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38</cp:revision>
  <cp:lastPrinted>2022-08-30T02:44:00Z</cp:lastPrinted>
  <dcterms:created xsi:type="dcterms:W3CDTF">2022-02-03T02:00:00Z</dcterms:created>
  <dcterms:modified xsi:type="dcterms:W3CDTF">2022-08-30T02:47:00Z</dcterms:modified>
</cp:coreProperties>
</file>