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74" w:rsidRDefault="00F50E74" w:rsidP="00F50E7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F50E74" w:rsidRDefault="00F50E74" w:rsidP="00F50E7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</w:t>
      </w:r>
    </w:p>
    <w:p w:rsidR="00F50E74" w:rsidRDefault="00F50E74" w:rsidP="00F50E7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СЕРГЕЕВСКОЕ СЕЛЬСКОЕ ПОСЕЛЕНИЕ</w:t>
      </w:r>
    </w:p>
    <w:p w:rsidR="00F50E74" w:rsidRDefault="00F50E74" w:rsidP="00F50E74">
      <w:pPr>
        <w:rPr>
          <w:b/>
          <w:sz w:val="26"/>
          <w:szCs w:val="26"/>
        </w:rPr>
      </w:pPr>
    </w:p>
    <w:p w:rsidR="00F50E74" w:rsidRDefault="00D141D5" w:rsidP="00F50E74">
      <w:pPr>
        <w:rPr>
          <w:sz w:val="26"/>
          <w:szCs w:val="26"/>
        </w:rPr>
      </w:pPr>
      <w:r>
        <w:rPr>
          <w:sz w:val="26"/>
          <w:szCs w:val="26"/>
        </w:rPr>
        <w:t>28.02</w:t>
      </w:r>
      <w:r w:rsidR="00F50E74">
        <w:rPr>
          <w:sz w:val="26"/>
          <w:szCs w:val="26"/>
        </w:rPr>
        <w:t xml:space="preserve">.2022                                         с. </w:t>
      </w:r>
      <w:proofErr w:type="spellStart"/>
      <w:r w:rsidR="00F50E74">
        <w:rPr>
          <w:sz w:val="26"/>
          <w:szCs w:val="26"/>
        </w:rPr>
        <w:t>Сергеево</w:t>
      </w:r>
      <w:proofErr w:type="spellEnd"/>
      <w:r w:rsidR="00F50E74"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 xml:space="preserve">   </w:t>
      </w:r>
      <w:r w:rsidR="00F50E74">
        <w:rPr>
          <w:sz w:val="26"/>
          <w:szCs w:val="26"/>
        </w:rPr>
        <w:t xml:space="preserve">     № </w:t>
      </w:r>
      <w:r>
        <w:rPr>
          <w:sz w:val="26"/>
          <w:szCs w:val="26"/>
        </w:rPr>
        <w:t>15</w:t>
      </w:r>
      <w:r w:rsidR="00F50E74">
        <w:rPr>
          <w:sz w:val="26"/>
          <w:szCs w:val="26"/>
        </w:rPr>
        <w:t xml:space="preserve">                         </w:t>
      </w:r>
    </w:p>
    <w:p w:rsidR="00F50E74" w:rsidRDefault="00F50E74" w:rsidP="00F50E74">
      <w:pPr>
        <w:tabs>
          <w:tab w:val="left" w:pos="231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1868AA" w:rsidRPr="002D08FA" w:rsidRDefault="001868AA" w:rsidP="001868AA">
      <w:pPr>
        <w:rPr>
          <w:sz w:val="26"/>
          <w:szCs w:val="26"/>
        </w:rPr>
      </w:pPr>
    </w:p>
    <w:p w:rsidR="0081134C" w:rsidRDefault="0081134C" w:rsidP="001868AA">
      <w:pPr>
        <w:pStyle w:val="a3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утверждении формы проверочного листа (списков контрольных вопросов), применяемых при проведении контрольного мероприятия в ходе осуществления  муниципального земельного контроля в границах </w:t>
      </w:r>
      <w:r w:rsidR="00F32D81">
        <w:rPr>
          <w:sz w:val="26"/>
          <w:szCs w:val="26"/>
        </w:rPr>
        <w:t>Сергеевского</w:t>
      </w:r>
      <w:r>
        <w:rPr>
          <w:sz w:val="26"/>
          <w:szCs w:val="26"/>
        </w:rPr>
        <w:t xml:space="preserve"> сельского поселения</w:t>
      </w:r>
    </w:p>
    <w:p w:rsidR="00D141D5" w:rsidRDefault="00D141D5" w:rsidP="001868AA">
      <w:pPr>
        <w:pStyle w:val="a3"/>
        <w:ind w:right="-1"/>
        <w:jc w:val="center"/>
        <w:rPr>
          <w:sz w:val="26"/>
          <w:szCs w:val="26"/>
        </w:rPr>
      </w:pPr>
    </w:p>
    <w:p w:rsidR="0081134C" w:rsidRDefault="0081134C" w:rsidP="0081134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50E74" w:rsidRDefault="0081134C" w:rsidP="00F50E7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частью 2 статьи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</w:t>
      </w:r>
      <w:proofErr w:type="gramEnd"/>
      <w:r>
        <w:rPr>
          <w:sz w:val="26"/>
          <w:szCs w:val="26"/>
        </w:rPr>
        <w:t xml:space="preserve"> проверочных листов, а также случаев обязательного применения проверочных листов», </w:t>
      </w:r>
    </w:p>
    <w:p w:rsidR="0081134C" w:rsidRPr="00F50E74" w:rsidRDefault="0081134C" w:rsidP="00F50E7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rFonts w:eastAsia="Arial Unicode MS"/>
          <w:color w:val="00000A"/>
          <w:sz w:val="26"/>
          <w:szCs w:val="26"/>
          <w:lang w:eastAsia="zh-CN"/>
        </w:rPr>
        <w:t>ПОСТАНОВЛЯЮ:</w:t>
      </w:r>
    </w:p>
    <w:p w:rsidR="0081134C" w:rsidRDefault="0081134C" w:rsidP="0081134C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1. </w:t>
      </w:r>
      <w:r>
        <w:rPr>
          <w:color w:val="0D0D0D"/>
          <w:spacing w:val="2"/>
          <w:sz w:val="26"/>
          <w:szCs w:val="26"/>
        </w:rPr>
        <w:t>Утвердить форму проверочных листов (</w:t>
      </w:r>
      <w:r>
        <w:rPr>
          <w:color w:val="0D0D0D"/>
          <w:sz w:val="26"/>
          <w:szCs w:val="26"/>
        </w:rPr>
        <w:t xml:space="preserve">списков контрольных вопросов), </w:t>
      </w:r>
      <w:r>
        <w:rPr>
          <w:color w:val="0D0D0D"/>
          <w:spacing w:val="2"/>
          <w:sz w:val="26"/>
          <w:szCs w:val="26"/>
        </w:rPr>
        <w:t xml:space="preserve"> применяемых при проведении контрольного мероприятия в ходе осуществления </w:t>
      </w:r>
      <w:r>
        <w:rPr>
          <w:color w:val="0D0D0D"/>
          <w:sz w:val="26"/>
          <w:szCs w:val="26"/>
        </w:rPr>
        <w:t xml:space="preserve">в </w:t>
      </w:r>
      <w:r>
        <w:rPr>
          <w:color w:val="0D0D0D"/>
          <w:spacing w:val="1"/>
          <w:sz w:val="26"/>
          <w:szCs w:val="26"/>
        </w:rPr>
        <w:t xml:space="preserve">муниципального земельного контроля в границах </w:t>
      </w:r>
      <w:r w:rsidR="00F32D81">
        <w:rPr>
          <w:color w:val="0D0D0D"/>
          <w:spacing w:val="1"/>
          <w:sz w:val="26"/>
          <w:szCs w:val="26"/>
        </w:rPr>
        <w:t>Сергеевского</w:t>
      </w:r>
      <w:r>
        <w:rPr>
          <w:sz w:val="26"/>
          <w:szCs w:val="26"/>
        </w:rPr>
        <w:t xml:space="preserve"> сельского поселения</w:t>
      </w:r>
      <w:r>
        <w:rPr>
          <w:color w:val="0D0D0D"/>
          <w:spacing w:val="2"/>
          <w:sz w:val="26"/>
          <w:szCs w:val="26"/>
        </w:rPr>
        <w:t xml:space="preserve"> согласно приложению</w:t>
      </w:r>
      <w:r>
        <w:rPr>
          <w:sz w:val="26"/>
          <w:szCs w:val="26"/>
        </w:rPr>
        <w:t>.</w:t>
      </w:r>
    </w:p>
    <w:p w:rsidR="001868AA" w:rsidRPr="005A77A7" w:rsidRDefault="001868AA" w:rsidP="001868A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A77A7">
        <w:rPr>
          <w:color w:val="000000"/>
          <w:spacing w:val="-11"/>
          <w:sz w:val="26"/>
          <w:szCs w:val="26"/>
        </w:rPr>
        <w:t xml:space="preserve">            </w:t>
      </w:r>
      <w:r w:rsidRPr="005A77A7">
        <w:rPr>
          <w:rFonts w:ascii="Times New Roman" w:hAnsi="Times New Roman" w:cs="Times New Roman"/>
          <w:sz w:val="26"/>
          <w:szCs w:val="26"/>
        </w:rPr>
        <w:t xml:space="preserve">2. Обнародовать настоящее постановление  в специально отведенных местах – библиотеках населенных пунктов и разместить на официальном сайте администрации муниципального образования </w:t>
      </w:r>
      <w:r w:rsidR="00F32D81">
        <w:rPr>
          <w:rFonts w:ascii="Times New Roman" w:hAnsi="Times New Roman" w:cs="Times New Roman"/>
          <w:sz w:val="26"/>
          <w:szCs w:val="26"/>
        </w:rPr>
        <w:t>Сергеевское сельское поселение</w:t>
      </w:r>
      <w:r w:rsidRPr="005A77A7">
        <w:rPr>
          <w:rFonts w:ascii="Times New Roman" w:hAnsi="Times New Roman" w:cs="Times New Roman"/>
          <w:sz w:val="26"/>
          <w:szCs w:val="26"/>
        </w:rPr>
        <w:t xml:space="preserve"> по адресу: </w:t>
      </w:r>
      <w:hyperlink r:id="rId7" w:history="1">
        <w:r w:rsidR="00F32D81" w:rsidRPr="00916321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F32D81" w:rsidRPr="00916321">
          <w:rPr>
            <w:rStyle w:val="a6"/>
            <w:rFonts w:ascii="Times New Roman" w:hAnsi="Times New Roman" w:cs="Times New Roman"/>
            <w:sz w:val="26"/>
            <w:szCs w:val="26"/>
          </w:rPr>
          <w:t>://</w:t>
        </w:r>
        <w:r w:rsidR="00F32D81" w:rsidRPr="00916321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F32D81" w:rsidRPr="00916321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F32D81" w:rsidRPr="00916321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sergsp</w:t>
        </w:r>
        <w:proofErr w:type="spellEnd"/>
        <w:r w:rsidR="00F32D81" w:rsidRPr="00916321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F32D81" w:rsidRPr="00916321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F32D81" w:rsidRPr="00916321">
          <w:rPr>
            <w:rStyle w:val="a6"/>
            <w:rFonts w:ascii="Times New Roman" w:hAnsi="Times New Roman" w:cs="Times New Roman"/>
            <w:sz w:val="26"/>
            <w:szCs w:val="26"/>
          </w:rPr>
          <w:t>/</w:t>
        </w:r>
      </w:hyperlink>
      <w:r w:rsidRPr="005A77A7">
        <w:rPr>
          <w:rStyle w:val="a6"/>
          <w:rFonts w:ascii="Times New Roman" w:hAnsi="Times New Roman" w:cs="Times New Roman"/>
          <w:sz w:val="26"/>
          <w:szCs w:val="26"/>
        </w:rPr>
        <w:t>.</w:t>
      </w:r>
    </w:p>
    <w:p w:rsidR="001868AA" w:rsidRPr="00510AE3" w:rsidRDefault="001868AA" w:rsidP="001868AA">
      <w:pPr>
        <w:shd w:val="clear" w:color="auto" w:fill="FFFFFF"/>
        <w:spacing w:before="5" w:line="322" w:lineRule="exact"/>
        <w:ind w:right="5"/>
        <w:jc w:val="both"/>
        <w:rPr>
          <w:color w:val="0D0D0D"/>
          <w:sz w:val="26"/>
          <w:szCs w:val="26"/>
        </w:rPr>
      </w:pPr>
      <w:r>
        <w:rPr>
          <w:rFonts w:eastAsia="Arial Unicode MS"/>
          <w:color w:val="000000"/>
          <w:spacing w:val="3"/>
          <w:sz w:val="26"/>
          <w:szCs w:val="26"/>
          <w:lang w:eastAsia="en-US"/>
        </w:rPr>
        <w:t xml:space="preserve">         </w:t>
      </w:r>
      <w:r w:rsidRPr="00510AE3">
        <w:rPr>
          <w:color w:val="0D0D0D"/>
          <w:sz w:val="26"/>
          <w:szCs w:val="26"/>
        </w:rPr>
        <w:t>3. Настоящее постановление вступает в силу с 1 марта 2022 г.</w:t>
      </w:r>
    </w:p>
    <w:p w:rsidR="001868AA" w:rsidRDefault="001868AA" w:rsidP="001868AA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510AE3">
        <w:rPr>
          <w:sz w:val="26"/>
          <w:szCs w:val="26"/>
        </w:rPr>
        <w:t xml:space="preserve">4. </w:t>
      </w:r>
      <w:proofErr w:type="gramStart"/>
      <w:r w:rsidRPr="00510AE3">
        <w:rPr>
          <w:sz w:val="26"/>
          <w:szCs w:val="26"/>
        </w:rPr>
        <w:t>Контроль за</w:t>
      </w:r>
      <w:proofErr w:type="gramEnd"/>
      <w:r w:rsidRPr="00510AE3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 xml:space="preserve">возложить на специалиста 1 категории </w:t>
      </w:r>
      <w:proofErr w:type="spellStart"/>
      <w:r w:rsidR="00F32D81">
        <w:rPr>
          <w:sz w:val="26"/>
          <w:szCs w:val="26"/>
        </w:rPr>
        <w:t>Л.Л.Суман</w:t>
      </w:r>
      <w:proofErr w:type="spellEnd"/>
      <w:r>
        <w:rPr>
          <w:sz w:val="26"/>
          <w:szCs w:val="26"/>
        </w:rPr>
        <w:t>.</w:t>
      </w:r>
    </w:p>
    <w:p w:rsidR="0081134C" w:rsidRDefault="0081134C" w:rsidP="0081134C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81134C" w:rsidRDefault="0081134C" w:rsidP="0081134C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D141D5" w:rsidRDefault="00D141D5" w:rsidP="0081134C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1868AA" w:rsidRDefault="001868AA" w:rsidP="001868AA">
      <w:pPr>
        <w:widowControl w:val="0"/>
        <w:autoSpaceDE w:val="0"/>
        <w:rPr>
          <w:sz w:val="26"/>
          <w:szCs w:val="26"/>
        </w:rPr>
      </w:pPr>
      <w:r w:rsidRPr="002D08FA">
        <w:rPr>
          <w:sz w:val="26"/>
          <w:szCs w:val="26"/>
        </w:rPr>
        <w:t xml:space="preserve">Глава </w:t>
      </w:r>
      <w:r w:rsidR="00F32D81">
        <w:rPr>
          <w:sz w:val="26"/>
          <w:szCs w:val="26"/>
        </w:rPr>
        <w:t>Сергеевского</w:t>
      </w:r>
    </w:p>
    <w:p w:rsidR="001868AA" w:rsidRPr="002D08FA" w:rsidRDefault="001868AA" w:rsidP="001868AA">
      <w:pPr>
        <w:widowControl w:val="0"/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 сельского</w:t>
      </w:r>
      <w:r w:rsidRPr="002D08FA">
        <w:rPr>
          <w:sz w:val="26"/>
          <w:szCs w:val="26"/>
        </w:rPr>
        <w:t xml:space="preserve"> поселения                                                                </w:t>
      </w:r>
      <w:r>
        <w:rPr>
          <w:sz w:val="26"/>
          <w:szCs w:val="26"/>
        </w:rPr>
        <w:t xml:space="preserve">               </w:t>
      </w:r>
      <w:r w:rsidR="00F32D81">
        <w:rPr>
          <w:sz w:val="26"/>
          <w:szCs w:val="26"/>
        </w:rPr>
        <w:t>О.А.Барсуков</w:t>
      </w:r>
      <w:r w:rsidRPr="002D08FA">
        <w:rPr>
          <w:sz w:val="26"/>
          <w:szCs w:val="26"/>
        </w:rPr>
        <w:t xml:space="preserve">                                </w:t>
      </w:r>
    </w:p>
    <w:p w:rsidR="001868AA" w:rsidRPr="002D08FA" w:rsidRDefault="001868AA" w:rsidP="001868AA">
      <w:pPr>
        <w:spacing w:line="0" w:lineRule="atLeast"/>
        <w:rPr>
          <w:sz w:val="26"/>
          <w:szCs w:val="26"/>
        </w:rPr>
      </w:pPr>
      <w:r w:rsidRPr="002D08FA">
        <w:rPr>
          <w:sz w:val="26"/>
          <w:szCs w:val="26"/>
        </w:rPr>
        <w:t xml:space="preserve"> </w:t>
      </w:r>
    </w:p>
    <w:p w:rsidR="001868AA" w:rsidRPr="002D08FA" w:rsidRDefault="001868AA" w:rsidP="001868AA">
      <w:pPr>
        <w:spacing w:line="0" w:lineRule="atLeast"/>
        <w:rPr>
          <w:sz w:val="22"/>
          <w:szCs w:val="22"/>
        </w:rPr>
      </w:pPr>
    </w:p>
    <w:p w:rsidR="0081134C" w:rsidRDefault="0081134C" w:rsidP="0081134C">
      <w:pPr>
        <w:ind w:firstLine="567"/>
        <w:jc w:val="right"/>
        <w:rPr>
          <w:b/>
          <w:bCs/>
          <w:sz w:val="28"/>
          <w:szCs w:val="28"/>
        </w:rPr>
      </w:pPr>
    </w:p>
    <w:p w:rsidR="00F50E74" w:rsidRDefault="00F50E74" w:rsidP="0081134C">
      <w:pPr>
        <w:ind w:firstLine="567"/>
        <w:jc w:val="right"/>
        <w:rPr>
          <w:b/>
          <w:bCs/>
          <w:sz w:val="28"/>
          <w:szCs w:val="28"/>
        </w:rPr>
      </w:pPr>
    </w:p>
    <w:p w:rsidR="00F50E74" w:rsidRDefault="00F50E74" w:rsidP="0081134C">
      <w:pPr>
        <w:ind w:firstLine="567"/>
        <w:jc w:val="right"/>
        <w:rPr>
          <w:b/>
          <w:bCs/>
          <w:sz w:val="28"/>
          <w:szCs w:val="28"/>
        </w:rPr>
      </w:pPr>
    </w:p>
    <w:p w:rsidR="00F50E74" w:rsidRDefault="00F50E74" w:rsidP="0081134C">
      <w:pPr>
        <w:ind w:firstLine="567"/>
        <w:jc w:val="right"/>
        <w:rPr>
          <w:b/>
          <w:bCs/>
          <w:sz w:val="28"/>
          <w:szCs w:val="28"/>
        </w:rPr>
      </w:pPr>
    </w:p>
    <w:p w:rsidR="00F50E74" w:rsidRDefault="00F50E74" w:rsidP="0081134C">
      <w:pPr>
        <w:ind w:firstLine="567"/>
        <w:jc w:val="right"/>
        <w:rPr>
          <w:b/>
          <w:bCs/>
          <w:sz w:val="28"/>
          <w:szCs w:val="28"/>
        </w:rPr>
      </w:pPr>
    </w:p>
    <w:p w:rsidR="00F50E74" w:rsidRDefault="00F50E74" w:rsidP="0081134C">
      <w:pPr>
        <w:ind w:firstLine="567"/>
        <w:jc w:val="right"/>
        <w:rPr>
          <w:b/>
          <w:bCs/>
          <w:sz w:val="28"/>
          <w:szCs w:val="28"/>
        </w:rPr>
      </w:pPr>
    </w:p>
    <w:p w:rsidR="0081134C" w:rsidRDefault="0081134C" w:rsidP="0081134C">
      <w:pPr>
        <w:ind w:firstLine="567"/>
        <w:jc w:val="right"/>
        <w:rPr>
          <w:sz w:val="26"/>
          <w:szCs w:val="26"/>
        </w:rPr>
      </w:pPr>
    </w:p>
    <w:p w:rsidR="0081134C" w:rsidRPr="00F50E74" w:rsidRDefault="0081134C" w:rsidP="0081134C">
      <w:pPr>
        <w:ind w:firstLine="567"/>
        <w:jc w:val="right"/>
        <w:rPr>
          <w:sz w:val="24"/>
          <w:szCs w:val="24"/>
        </w:rPr>
      </w:pPr>
      <w:r w:rsidRPr="00F50E74">
        <w:rPr>
          <w:sz w:val="24"/>
          <w:szCs w:val="24"/>
        </w:rPr>
        <w:lastRenderedPageBreak/>
        <w:t xml:space="preserve">Приложение к постановлению </w:t>
      </w:r>
    </w:p>
    <w:p w:rsidR="0081134C" w:rsidRPr="00F50E74" w:rsidRDefault="0081134C" w:rsidP="0081134C">
      <w:pPr>
        <w:tabs>
          <w:tab w:val="left" w:pos="5715"/>
          <w:tab w:val="right" w:pos="9354"/>
        </w:tabs>
        <w:ind w:firstLine="567"/>
        <w:jc w:val="right"/>
        <w:rPr>
          <w:sz w:val="24"/>
          <w:szCs w:val="24"/>
        </w:rPr>
      </w:pPr>
      <w:r w:rsidRPr="00F50E74">
        <w:rPr>
          <w:sz w:val="24"/>
          <w:szCs w:val="24"/>
        </w:rPr>
        <w:tab/>
        <w:t xml:space="preserve">Администрации </w:t>
      </w:r>
      <w:r w:rsidR="00F32D81" w:rsidRPr="00F50E74">
        <w:rPr>
          <w:sz w:val="24"/>
          <w:szCs w:val="24"/>
        </w:rPr>
        <w:t>Сергеевского</w:t>
      </w:r>
      <w:r w:rsidRPr="00F50E74">
        <w:rPr>
          <w:sz w:val="24"/>
          <w:szCs w:val="24"/>
        </w:rPr>
        <w:t xml:space="preserve">                       сельского поселения </w:t>
      </w:r>
    </w:p>
    <w:p w:rsidR="0081134C" w:rsidRPr="00F50E74" w:rsidRDefault="0081134C" w:rsidP="0081134C">
      <w:pPr>
        <w:ind w:firstLine="567"/>
        <w:jc w:val="right"/>
        <w:rPr>
          <w:sz w:val="24"/>
          <w:szCs w:val="24"/>
        </w:rPr>
      </w:pPr>
      <w:r w:rsidRPr="00F50E74">
        <w:rPr>
          <w:sz w:val="24"/>
          <w:szCs w:val="24"/>
        </w:rPr>
        <w:t xml:space="preserve">от </w:t>
      </w:r>
      <w:r w:rsidR="00D141D5">
        <w:rPr>
          <w:sz w:val="24"/>
          <w:szCs w:val="24"/>
        </w:rPr>
        <w:t xml:space="preserve">28.02.2022 </w:t>
      </w:r>
      <w:r w:rsidRPr="00F50E74">
        <w:rPr>
          <w:sz w:val="24"/>
          <w:szCs w:val="24"/>
        </w:rPr>
        <w:t>№</w:t>
      </w:r>
      <w:r w:rsidR="00D141D5">
        <w:rPr>
          <w:sz w:val="24"/>
          <w:szCs w:val="24"/>
        </w:rPr>
        <w:t xml:space="preserve"> 15</w:t>
      </w:r>
    </w:p>
    <w:p w:rsidR="0081134C" w:rsidRPr="00F50E74" w:rsidRDefault="0081134C" w:rsidP="0081134C">
      <w:pPr>
        <w:ind w:firstLine="567"/>
        <w:jc w:val="both"/>
        <w:rPr>
          <w:sz w:val="24"/>
          <w:szCs w:val="24"/>
        </w:rPr>
      </w:pPr>
    </w:p>
    <w:p w:rsidR="0081134C" w:rsidRDefault="0081134C" w:rsidP="00F50E74">
      <w:pPr>
        <w:jc w:val="both"/>
        <w:rPr>
          <w:color w:val="0D0D0D"/>
          <w:szCs w:val="28"/>
        </w:rPr>
      </w:pPr>
    </w:p>
    <w:p w:rsidR="0081134C" w:rsidRDefault="0081134C" w:rsidP="0081134C">
      <w:pPr>
        <w:ind w:firstLine="567"/>
        <w:jc w:val="both"/>
        <w:rPr>
          <w:color w:val="0D0D0D"/>
          <w:szCs w:val="28"/>
        </w:rPr>
      </w:pPr>
    </w:p>
    <w:p w:rsidR="0081134C" w:rsidRDefault="0081134C" w:rsidP="0081134C">
      <w:pPr>
        <w:shd w:val="clear" w:color="auto" w:fill="FFFFFF"/>
        <w:ind w:firstLine="567"/>
        <w:jc w:val="center"/>
        <w:textAlignment w:val="baseline"/>
        <w:outlineLvl w:val="1"/>
        <w:rPr>
          <w:color w:val="0D0D0D"/>
          <w:spacing w:val="1"/>
          <w:sz w:val="26"/>
          <w:szCs w:val="26"/>
        </w:rPr>
      </w:pPr>
      <w:r>
        <w:rPr>
          <w:color w:val="0D0D0D"/>
          <w:spacing w:val="1"/>
          <w:sz w:val="26"/>
          <w:szCs w:val="26"/>
        </w:rPr>
        <w:t xml:space="preserve">Форма </w:t>
      </w:r>
    </w:p>
    <w:p w:rsidR="0081134C" w:rsidRDefault="0081134C" w:rsidP="0081134C">
      <w:pPr>
        <w:shd w:val="clear" w:color="auto" w:fill="FFFFFF"/>
        <w:ind w:firstLine="567"/>
        <w:jc w:val="center"/>
        <w:textAlignment w:val="baseline"/>
        <w:outlineLvl w:val="1"/>
        <w:rPr>
          <w:color w:val="0D0D0D"/>
          <w:spacing w:val="1"/>
          <w:sz w:val="26"/>
          <w:szCs w:val="26"/>
        </w:rPr>
      </w:pPr>
      <w:r>
        <w:rPr>
          <w:color w:val="0D0D0D"/>
          <w:spacing w:val="2"/>
          <w:sz w:val="26"/>
          <w:szCs w:val="26"/>
        </w:rPr>
        <w:t>проверочного листа (</w:t>
      </w:r>
      <w:r>
        <w:rPr>
          <w:color w:val="0D0D0D"/>
          <w:sz w:val="26"/>
          <w:szCs w:val="26"/>
        </w:rPr>
        <w:t xml:space="preserve">списков контрольных вопросов), </w:t>
      </w:r>
      <w:r>
        <w:rPr>
          <w:color w:val="0D0D0D"/>
          <w:spacing w:val="2"/>
          <w:sz w:val="26"/>
          <w:szCs w:val="26"/>
        </w:rPr>
        <w:t xml:space="preserve"> применяемых при проведении контрольного мероприятия в ходе осуществления </w:t>
      </w:r>
      <w:r>
        <w:rPr>
          <w:color w:val="0D0D0D"/>
          <w:sz w:val="26"/>
          <w:szCs w:val="26"/>
        </w:rPr>
        <w:t xml:space="preserve">в </w:t>
      </w:r>
      <w:r>
        <w:rPr>
          <w:color w:val="0D0D0D"/>
          <w:spacing w:val="1"/>
          <w:sz w:val="26"/>
          <w:szCs w:val="26"/>
        </w:rPr>
        <w:t xml:space="preserve">муниципального земельного контроля в границах </w:t>
      </w:r>
      <w:r w:rsidR="00F32D81">
        <w:rPr>
          <w:color w:val="0D0D0D"/>
          <w:spacing w:val="1"/>
          <w:sz w:val="26"/>
          <w:szCs w:val="26"/>
        </w:rPr>
        <w:t>Сергеевского</w:t>
      </w:r>
      <w:r>
        <w:rPr>
          <w:sz w:val="26"/>
          <w:szCs w:val="26"/>
        </w:rPr>
        <w:t xml:space="preserve"> сельского поселения</w:t>
      </w:r>
    </w:p>
    <w:p w:rsidR="0081134C" w:rsidRDefault="0081134C" w:rsidP="0081134C">
      <w:pPr>
        <w:shd w:val="clear" w:color="auto" w:fill="FFFFFF"/>
        <w:ind w:firstLine="567"/>
        <w:jc w:val="center"/>
        <w:textAlignment w:val="baseline"/>
        <w:rPr>
          <w:color w:val="0D0D0D"/>
          <w:szCs w:val="28"/>
        </w:rPr>
      </w:pPr>
    </w:p>
    <w:p w:rsidR="001868AA" w:rsidRPr="00510AE3" w:rsidRDefault="001868AA" w:rsidP="001868AA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4"/>
          <w:szCs w:val="24"/>
        </w:rPr>
        <w:t xml:space="preserve">           </w:t>
      </w:r>
      <w:r w:rsidRPr="005231F7">
        <w:rPr>
          <w:sz w:val="24"/>
          <w:szCs w:val="24"/>
        </w:rPr>
        <w:t xml:space="preserve">1. </w:t>
      </w:r>
      <w:r w:rsidRPr="00640AB2">
        <w:rPr>
          <w:sz w:val="26"/>
          <w:szCs w:val="26"/>
        </w:rPr>
        <w:t xml:space="preserve">Вид муниципального контроля - муниципальный </w:t>
      </w:r>
      <w:r w:rsidR="00B836E6">
        <w:rPr>
          <w:sz w:val="26"/>
          <w:szCs w:val="26"/>
        </w:rPr>
        <w:t xml:space="preserve">земельный </w:t>
      </w:r>
      <w:r w:rsidRPr="00640AB2">
        <w:rPr>
          <w:sz w:val="26"/>
          <w:szCs w:val="26"/>
        </w:rPr>
        <w:t xml:space="preserve"> контроль </w:t>
      </w:r>
      <w:r>
        <w:rPr>
          <w:sz w:val="26"/>
          <w:szCs w:val="26"/>
        </w:rPr>
        <w:t xml:space="preserve">в границах населенных пунктов муниципального образования </w:t>
      </w:r>
      <w:r w:rsidR="00F32D81">
        <w:rPr>
          <w:sz w:val="26"/>
          <w:szCs w:val="26"/>
        </w:rPr>
        <w:t>Сергеевское</w:t>
      </w:r>
      <w:r>
        <w:rPr>
          <w:sz w:val="26"/>
          <w:szCs w:val="26"/>
        </w:rPr>
        <w:t xml:space="preserve"> сельское поселение.</w:t>
      </w:r>
    </w:p>
    <w:p w:rsidR="001868AA" w:rsidRPr="00640AB2" w:rsidRDefault="001868AA" w:rsidP="001868AA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AB2">
        <w:rPr>
          <w:rFonts w:ascii="Times New Roman" w:hAnsi="Times New Roman" w:cs="Times New Roman"/>
          <w:sz w:val="26"/>
          <w:szCs w:val="26"/>
        </w:rPr>
        <w:t xml:space="preserve">2. Наименование органа муниципального контроля - администрация </w:t>
      </w:r>
      <w:r w:rsidR="00F32D81">
        <w:rPr>
          <w:rFonts w:ascii="Times New Roman" w:hAnsi="Times New Roman" w:cs="Times New Roman"/>
          <w:sz w:val="26"/>
          <w:szCs w:val="26"/>
        </w:rPr>
        <w:t>Сергеевского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0AB2">
        <w:rPr>
          <w:rFonts w:ascii="Times New Roman" w:hAnsi="Times New Roman" w:cs="Times New Roman"/>
          <w:sz w:val="26"/>
          <w:szCs w:val="26"/>
        </w:rPr>
        <w:t>сельского поселения.</w:t>
      </w:r>
    </w:p>
    <w:p w:rsidR="001868AA" w:rsidRPr="00640AB2" w:rsidRDefault="001868AA" w:rsidP="001868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>3. Реквизиты правового акта об утверждении формы проверочного листа</w:t>
      </w:r>
    </w:p>
    <w:p w:rsidR="001868AA" w:rsidRPr="00640AB2" w:rsidRDefault="001868AA" w:rsidP="001868AA">
      <w:pPr>
        <w:autoSpaceDE w:val="0"/>
        <w:autoSpaceDN w:val="0"/>
        <w:adjustRightInd w:val="0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</w:t>
      </w:r>
    </w:p>
    <w:p w:rsidR="001868AA" w:rsidRPr="00640AB2" w:rsidRDefault="001868AA" w:rsidP="001868AA">
      <w:pPr>
        <w:ind w:right="-428"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>4. Наименование юридического лица/ фамилия, имя, отчество (при наличии) индивидуального предпринимателя:</w:t>
      </w:r>
    </w:p>
    <w:p w:rsidR="001868AA" w:rsidRPr="00640AB2" w:rsidRDefault="001868AA" w:rsidP="001868AA">
      <w:pPr>
        <w:ind w:right="-2"/>
        <w:jc w:val="both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1868AA" w:rsidRPr="00640AB2" w:rsidRDefault="001868AA" w:rsidP="001868AA">
      <w:pPr>
        <w:tabs>
          <w:tab w:val="left" w:pos="738"/>
        </w:tabs>
        <w:ind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>5. Место проведения контрольного мероприятия с заполнением проверочного листа:</w:t>
      </w:r>
    </w:p>
    <w:p w:rsidR="001868AA" w:rsidRPr="00640AB2" w:rsidRDefault="001868AA" w:rsidP="001868AA">
      <w:pPr>
        <w:jc w:val="both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1868AA" w:rsidRPr="00640AB2" w:rsidRDefault="001868AA" w:rsidP="001868AA">
      <w:pPr>
        <w:ind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>6. Реквизиты  решения о проведении контрольного мероприятия:</w:t>
      </w:r>
    </w:p>
    <w:p w:rsidR="001868AA" w:rsidRPr="00640AB2" w:rsidRDefault="001868AA" w:rsidP="001868AA">
      <w:pPr>
        <w:jc w:val="both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</w:t>
      </w:r>
    </w:p>
    <w:p w:rsidR="001868AA" w:rsidRPr="00640AB2" w:rsidRDefault="001868AA" w:rsidP="001868AA">
      <w:pPr>
        <w:ind w:firstLine="709"/>
        <w:jc w:val="center"/>
        <w:rPr>
          <w:sz w:val="26"/>
          <w:szCs w:val="26"/>
          <w:vertAlign w:val="superscript"/>
        </w:rPr>
      </w:pPr>
      <w:r w:rsidRPr="00640AB2">
        <w:rPr>
          <w:sz w:val="26"/>
          <w:szCs w:val="26"/>
          <w:vertAlign w:val="superscript"/>
        </w:rPr>
        <w:t>(номер, дата распоряжения о проведении контрольного мероприятия)</w:t>
      </w:r>
    </w:p>
    <w:p w:rsidR="001868AA" w:rsidRPr="00640AB2" w:rsidRDefault="001868AA" w:rsidP="001868AA">
      <w:pPr>
        <w:ind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 xml:space="preserve">7. Учетный номер контрольного мероприятия и дата присвоения учетного номера </w:t>
      </w:r>
      <w:r>
        <w:rPr>
          <w:sz w:val="26"/>
          <w:szCs w:val="26"/>
        </w:rPr>
        <w:t xml:space="preserve"> </w:t>
      </w:r>
      <w:r w:rsidRPr="00640AB2">
        <w:rPr>
          <w:sz w:val="26"/>
          <w:szCs w:val="26"/>
        </w:rPr>
        <w:t>в Едином реестре проверок:</w:t>
      </w:r>
    </w:p>
    <w:p w:rsidR="001868AA" w:rsidRPr="00640AB2" w:rsidRDefault="001868AA" w:rsidP="001868AA">
      <w:pPr>
        <w:jc w:val="both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1868AA" w:rsidRPr="00640AB2" w:rsidRDefault="001868AA" w:rsidP="001868AA">
      <w:pPr>
        <w:ind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 xml:space="preserve">8. </w:t>
      </w:r>
      <w:proofErr w:type="gramStart"/>
      <w:r w:rsidRPr="00640AB2">
        <w:rPr>
          <w:sz w:val="26"/>
          <w:szCs w:val="26"/>
        </w:rPr>
        <w:t>Должность, фамилия, имя, отчество (при наличии) должностного лица (лиц), проводящего (их) контрольное мероприятие:</w:t>
      </w:r>
      <w:proofErr w:type="gramEnd"/>
    </w:p>
    <w:p w:rsidR="001868AA" w:rsidRPr="00640AB2" w:rsidRDefault="001868AA" w:rsidP="001868AA">
      <w:pPr>
        <w:jc w:val="both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__________________________________________________________________________________________________________________________________</w:t>
      </w:r>
      <w:r>
        <w:rPr>
          <w:sz w:val="26"/>
          <w:szCs w:val="26"/>
        </w:rPr>
        <w:t>___________</w:t>
      </w:r>
    </w:p>
    <w:p w:rsidR="001868AA" w:rsidRPr="00640AB2" w:rsidRDefault="001868AA" w:rsidP="001868AA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AB2">
        <w:rPr>
          <w:rFonts w:ascii="Times New Roman" w:hAnsi="Times New Roman" w:cs="Times New Roman"/>
          <w:sz w:val="26"/>
          <w:szCs w:val="26"/>
        </w:rPr>
        <w:t>9. Перечень вопросов, отражающих содержание требований, установленных нормативными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требований, установленных муниципальными правовыми актами, составляющих и не ограничивающих предмет проверки:</w:t>
      </w:r>
    </w:p>
    <w:p w:rsidR="0081134C" w:rsidRDefault="0081134C" w:rsidP="0081134C">
      <w:pPr>
        <w:ind w:firstLine="567"/>
        <w:jc w:val="center"/>
        <w:rPr>
          <w:bCs/>
          <w:color w:val="0D0D0D"/>
          <w:szCs w:val="28"/>
        </w:rPr>
      </w:pPr>
    </w:p>
    <w:p w:rsidR="0081134C" w:rsidRDefault="0081134C" w:rsidP="0081134C">
      <w:pPr>
        <w:ind w:firstLine="567"/>
        <w:jc w:val="center"/>
        <w:rPr>
          <w:color w:val="0D0D0D"/>
          <w:szCs w:val="28"/>
        </w:rPr>
      </w:pPr>
    </w:p>
    <w:p w:rsidR="0081134C" w:rsidRDefault="0081134C" w:rsidP="0081134C">
      <w:pPr>
        <w:ind w:firstLine="567"/>
        <w:jc w:val="center"/>
        <w:rPr>
          <w:color w:val="0D0D0D"/>
          <w:szCs w:val="28"/>
        </w:rPr>
      </w:pPr>
    </w:p>
    <w:p w:rsidR="00F50E74" w:rsidRDefault="00F50E74" w:rsidP="0081134C">
      <w:pPr>
        <w:ind w:firstLine="567"/>
        <w:jc w:val="center"/>
        <w:rPr>
          <w:color w:val="0D0D0D"/>
          <w:szCs w:val="28"/>
        </w:rPr>
      </w:pPr>
    </w:p>
    <w:p w:rsidR="00F50E74" w:rsidRDefault="00F50E74" w:rsidP="0081134C">
      <w:pPr>
        <w:ind w:firstLine="567"/>
        <w:jc w:val="center"/>
        <w:rPr>
          <w:color w:val="0D0D0D"/>
          <w:szCs w:val="28"/>
        </w:rPr>
      </w:pPr>
    </w:p>
    <w:p w:rsidR="00F50E74" w:rsidRDefault="00F50E74" w:rsidP="0081134C">
      <w:pPr>
        <w:ind w:firstLine="567"/>
        <w:jc w:val="center"/>
        <w:rPr>
          <w:color w:val="0D0D0D"/>
          <w:szCs w:val="28"/>
        </w:rPr>
      </w:pPr>
    </w:p>
    <w:p w:rsidR="00F50E74" w:rsidRDefault="00F50E74" w:rsidP="0081134C">
      <w:pPr>
        <w:ind w:firstLine="567"/>
        <w:jc w:val="center"/>
        <w:rPr>
          <w:color w:val="0D0D0D"/>
          <w:szCs w:val="28"/>
        </w:rPr>
      </w:pPr>
    </w:p>
    <w:p w:rsidR="00F50E74" w:rsidRDefault="00F50E74" w:rsidP="0081134C">
      <w:pPr>
        <w:ind w:firstLine="567"/>
        <w:jc w:val="center"/>
        <w:rPr>
          <w:color w:val="0D0D0D"/>
          <w:szCs w:val="28"/>
        </w:rPr>
      </w:pPr>
    </w:p>
    <w:tbl>
      <w:tblPr>
        <w:tblStyle w:val="a8"/>
        <w:tblW w:w="10238" w:type="dxa"/>
        <w:tblInd w:w="-714" w:type="dxa"/>
        <w:tblLook w:val="04A0"/>
      </w:tblPr>
      <w:tblGrid>
        <w:gridCol w:w="620"/>
        <w:gridCol w:w="2622"/>
        <w:gridCol w:w="2177"/>
        <w:gridCol w:w="474"/>
        <w:gridCol w:w="581"/>
        <w:gridCol w:w="1701"/>
        <w:gridCol w:w="2063"/>
      </w:tblGrid>
      <w:tr w:rsidR="00AE517E" w:rsidRPr="00AE517E" w:rsidTr="0037281E">
        <w:trPr>
          <w:trHeight w:val="2870"/>
        </w:trPr>
        <w:tc>
          <w:tcPr>
            <w:tcW w:w="620" w:type="dxa"/>
            <w:vMerge w:val="restart"/>
          </w:tcPr>
          <w:p w:rsidR="00AE517E" w:rsidRPr="00AE517E" w:rsidRDefault="00AE517E" w:rsidP="0037281E">
            <w:pPr>
              <w:jc w:val="center"/>
              <w:rPr>
                <w:b/>
                <w:bCs/>
              </w:rPr>
            </w:pPr>
            <w:r w:rsidRPr="00AE517E">
              <w:rPr>
                <w:b/>
                <w:bCs/>
              </w:rPr>
              <w:lastRenderedPageBreak/>
              <w:t xml:space="preserve">№ </w:t>
            </w:r>
            <w:proofErr w:type="spellStart"/>
            <w:proofErr w:type="gramStart"/>
            <w:r w:rsidRPr="00AE517E">
              <w:rPr>
                <w:b/>
                <w:bCs/>
              </w:rPr>
              <w:t>п</w:t>
            </w:r>
            <w:proofErr w:type="spellEnd"/>
            <w:proofErr w:type="gramEnd"/>
            <w:r w:rsidRPr="00AE517E">
              <w:rPr>
                <w:b/>
                <w:bCs/>
              </w:rPr>
              <w:t>/</w:t>
            </w:r>
            <w:proofErr w:type="spellStart"/>
            <w:r w:rsidRPr="00AE517E">
              <w:rPr>
                <w:b/>
                <w:bCs/>
              </w:rPr>
              <w:t>п</w:t>
            </w:r>
            <w:proofErr w:type="spellEnd"/>
          </w:p>
        </w:tc>
        <w:tc>
          <w:tcPr>
            <w:tcW w:w="2622" w:type="dxa"/>
            <w:vMerge w:val="restart"/>
          </w:tcPr>
          <w:p w:rsidR="00AE517E" w:rsidRPr="00AE517E" w:rsidRDefault="00AE517E" w:rsidP="0037281E">
            <w:pPr>
              <w:jc w:val="center"/>
              <w:rPr>
                <w:b/>
                <w:bCs/>
              </w:rPr>
            </w:pPr>
            <w:r w:rsidRPr="00AE517E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177" w:type="dxa"/>
            <w:vMerge w:val="restart"/>
          </w:tcPr>
          <w:p w:rsidR="00AE517E" w:rsidRPr="00AE517E" w:rsidRDefault="00AE517E" w:rsidP="0037281E">
            <w:pPr>
              <w:jc w:val="center"/>
              <w:rPr>
                <w:b/>
                <w:bCs/>
              </w:rPr>
            </w:pPr>
            <w:r w:rsidRPr="00AE517E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56" w:type="dxa"/>
            <w:gridSpan w:val="3"/>
          </w:tcPr>
          <w:p w:rsidR="00AE517E" w:rsidRPr="00AE517E" w:rsidRDefault="00AE517E" w:rsidP="0037281E">
            <w:pPr>
              <w:jc w:val="center"/>
              <w:rPr>
                <w:b/>
                <w:bCs/>
              </w:rPr>
            </w:pPr>
            <w:r w:rsidRPr="00AE517E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63" w:type="dxa"/>
            <w:vMerge w:val="restart"/>
          </w:tcPr>
          <w:p w:rsidR="00AE517E" w:rsidRPr="00AE517E" w:rsidRDefault="00AE517E" w:rsidP="0037281E">
            <w:pPr>
              <w:jc w:val="center"/>
              <w:rPr>
                <w:b/>
                <w:bCs/>
              </w:rPr>
            </w:pPr>
            <w:r w:rsidRPr="00AE517E">
              <w:rPr>
                <w:b/>
                <w:bCs/>
              </w:rPr>
              <w:t xml:space="preserve">Примечание (подлежит обязательному заполнению в </w:t>
            </w:r>
            <w:proofErr w:type="gramStart"/>
            <w:r w:rsidRPr="00AE517E">
              <w:rPr>
                <w:b/>
                <w:bCs/>
              </w:rPr>
              <w:t>случае</w:t>
            </w:r>
            <w:proofErr w:type="gramEnd"/>
            <w:r w:rsidRPr="00AE517E">
              <w:rPr>
                <w:b/>
                <w:bCs/>
              </w:rPr>
              <w:t xml:space="preserve"> заполнения графы «неприменимо»)</w:t>
            </w:r>
          </w:p>
        </w:tc>
      </w:tr>
      <w:tr w:rsidR="00AE517E" w:rsidRPr="00AE517E" w:rsidTr="0037281E">
        <w:tc>
          <w:tcPr>
            <w:tcW w:w="620" w:type="dxa"/>
            <w:vMerge/>
          </w:tcPr>
          <w:p w:rsidR="00AE517E" w:rsidRPr="00AE517E" w:rsidRDefault="00AE517E" w:rsidP="0037281E">
            <w:pPr>
              <w:jc w:val="center"/>
            </w:pPr>
          </w:p>
        </w:tc>
        <w:tc>
          <w:tcPr>
            <w:tcW w:w="2622" w:type="dxa"/>
            <w:vMerge/>
          </w:tcPr>
          <w:p w:rsidR="00AE517E" w:rsidRPr="00AE517E" w:rsidRDefault="00AE517E" w:rsidP="0037281E"/>
        </w:tc>
        <w:tc>
          <w:tcPr>
            <w:tcW w:w="2177" w:type="dxa"/>
            <w:vMerge/>
          </w:tcPr>
          <w:p w:rsidR="00AE517E" w:rsidRPr="00AE517E" w:rsidRDefault="00AE517E" w:rsidP="0037281E"/>
        </w:tc>
        <w:tc>
          <w:tcPr>
            <w:tcW w:w="474" w:type="dxa"/>
          </w:tcPr>
          <w:p w:rsidR="00AE517E" w:rsidRPr="00AE517E" w:rsidRDefault="00AE517E" w:rsidP="0037281E">
            <w:pPr>
              <w:jc w:val="center"/>
              <w:rPr>
                <w:b/>
                <w:bCs/>
              </w:rPr>
            </w:pPr>
            <w:r w:rsidRPr="00AE517E">
              <w:rPr>
                <w:b/>
                <w:bCs/>
              </w:rPr>
              <w:t>да</w:t>
            </w:r>
          </w:p>
        </w:tc>
        <w:tc>
          <w:tcPr>
            <w:tcW w:w="581" w:type="dxa"/>
          </w:tcPr>
          <w:p w:rsidR="00AE517E" w:rsidRPr="00AE517E" w:rsidRDefault="00AE517E" w:rsidP="0037281E">
            <w:pPr>
              <w:jc w:val="center"/>
              <w:rPr>
                <w:b/>
                <w:bCs/>
              </w:rPr>
            </w:pPr>
            <w:r w:rsidRPr="00AE517E"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:rsidR="00AE517E" w:rsidRPr="00AE517E" w:rsidRDefault="00AE517E" w:rsidP="0037281E">
            <w:pPr>
              <w:jc w:val="center"/>
              <w:rPr>
                <w:b/>
                <w:bCs/>
              </w:rPr>
            </w:pPr>
            <w:r w:rsidRPr="00AE517E">
              <w:rPr>
                <w:b/>
                <w:bCs/>
              </w:rPr>
              <w:t>неприменимо</w:t>
            </w:r>
          </w:p>
        </w:tc>
        <w:tc>
          <w:tcPr>
            <w:tcW w:w="2063" w:type="dxa"/>
            <w:vMerge/>
          </w:tcPr>
          <w:p w:rsidR="00AE517E" w:rsidRPr="00AE517E" w:rsidRDefault="00AE517E" w:rsidP="0037281E">
            <w:pPr>
              <w:jc w:val="center"/>
            </w:pPr>
          </w:p>
        </w:tc>
      </w:tr>
      <w:tr w:rsidR="00AE517E" w:rsidRPr="00AE517E" w:rsidTr="0037281E">
        <w:tc>
          <w:tcPr>
            <w:tcW w:w="620" w:type="dxa"/>
          </w:tcPr>
          <w:p w:rsidR="00AE517E" w:rsidRPr="00AE517E" w:rsidRDefault="00AE517E" w:rsidP="0037281E">
            <w:pPr>
              <w:jc w:val="center"/>
            </w:pPr>
            <w:r w:rsidRPr="00AE517E">
              <w:t>1</w:t>
            </w:r>
          </w:p>
        </w:tc>
        <w:tc>
          <w:tcPr>
            <w:tcW w:w="2622" w:type="dxa"/>
          </w:tcPr>
          <w:p w:rsidR="00AE517E" w:rsidRPr="00AE517E" w:rsidRDefault="00AE517E" w:rsidP="0037281E">
            <w:pPr>
              <w:jc w:val="both"/>
            </w:pPr>
            <w:r w:rsidRPr="00AE517E">
              <w:t>Имеются ли признаки</w:t>
            </w:r>
            <w:r w:rsidRPr="00AE517E">
              <w:rPr>
                <w:color w:val="000000"/>
              </w:rPr>
              <w:t xml:space="preserve"> самовольного занятия земель, земельного участка или части земельного участка (например, ограждение или иные объекты, принадлежащие контролируемому лицу, размещены за пределами земельного участка, на которое у контролируемого лица имеются предусмотренные законодательством права)</w:t>
            </w:r>
            <w:r w:rsidRPr="00AE517E">
              <w:t>?</w:t>
            </w:r>
          </w:p>
        </w:tc>
        <w:tc>
          <w:tcPr>
            <w:tcW w:w="2177" w:type="dxa"/>
          </w:tcPr>
          <w:p w:rsidR="00AE517E" w:rsidRPr="00AE517E" w:rsidRDefault="00AE517E" w:rsidP="0037281E">
            <w:pPr>
              <w:rPr>
                <w:color w:val="000000" w:themeColor="text1"/>
              </w:rPr>
            </w:pPr>
            <w:r w:rsidRPr="00AE517E">
              <w:rPr>
                <w:color w:val="000000" w:themeColor="text1"/>
              </w:rPr>
              <w:t>Подпункт 2 пункта 1 статьи 60, пункт 2 статьи 72, пункт 2 статьи 76 Земельного кодекса Российской Федерации</w:t>
            </w:r>
            <w:r w:rsidRPr="00AE517E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Pr="00AE517E">
              <w:rPr>
                <w:color w:val="000000" w:themeColor="text1"/>
              </w:rPr>
              <w:t xml:space="preserve">, статья 7.1  </w:t>
            </w:r>
            <w:r w:rsidRPr="00AE517E">
              <w:rPr>
                <w:color w:val="000000" w:themeColor="text1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:rsidR="00AE517E" w:rsidRPr="00AE517E" w:rsidRDefault="00AE517E" w:rsidP="0037281E">
            <w:pPr>
              <w:jc w:val="center"/>
            </w:pPr>
          </w:p>
        </w:tc>
        <w:tc>
          <w:tcPr>
            <w:tcW w:w="474" w:type="dxa"/>
          </w:tcPr>
          <w:p w:rsidR="00AE517E" w:rsidRPr="00AE517E" w:rsidRDefault="00AE517E" w:rsidP="0037281E">
            <w:pPr>
              <w:jc w:val="center"/>
            </w:pPr>
          </w:p>
        </w:tc>
        <w:tc>
          <w:tcPr>
            <w:tcW w:w="581" w:type="dxa"/>
          </w:tcPr>
          <w:p w:rsidR="00AE517E" w:rsidRPr="00AE517E" w:rsidRDefault="00AE517E" w:rsidP="0037281E"/>
        </w:tc>
        <w:tc>
          <w:tcPr>
            <w:tcW w:w="1701" w:type="dxa"/>
          </w:tcPr>
          <w:p w:rsidR="00AE517E" w:rsidRPr="00AE517E" w:rsidRDefault="00AE517E" w:rsidP="0037281E">
            <w:pPr>
              <w:jc w:val="center"/>
            </w:pPr>
          </w:p>
        </w:tc>
        <w:tc>
          <w:tcPr>
            <w:tcW w:w="2063" w:type="dxa"/>
          </w:tcPr>
          <w:p w:rsidR="00AE517E" w:rsidRPr="00AE517E" w:rsidRDefault="00AE517E" w:rsidP="0037281E">
            <w:pPr>
              <w:jc w:val="center"/>
            </w:pPr>
          </w:p>
        </w:tc>
      </w:tr>
      <w:tr w:rsidR="00AE517E" w:rsidRPr="00AE517E" w:rsidTr="0037281E">
        <w:tc>
          <w:tcPr>
            <w:tcW w:w="620" w:type="dxa"/>
          </w:tcPr>
          <w:p w:rsidR="00AE517E" w:rsidRPr="00AE517E" w:rsidRDefault="00AE517E" w:rsidP="0037281E">
            <w:pPr>
              <w:jc w:val="center"/>
            </w:pPr>
            <w:r w:rsidRPr="00AE517E">
              <w:t>2</w:t>
            </w:r>
          </w:p>
        </w:tc>
        <w:tc>
          <w:tcPr>
            <w:tcW w:w="2622" w:type="dxa"/>
          </w:tcPr>
          <w:p w:rsidR="00AE517E" w:rsidRPr="00AE517E" w:rsidRDefault="00AE517E" w:rsidP="0037281E">
            <w:pPr>
              <w:jc w:val="both"/>
              <w:rPr>
                <w:color w:val="000000"/>
              </w:rPr>
            </w:pPr>
            <w:r w:rsidRPr="00AE517E">
              <w:rPr>
                <w:color w:val="000000"/>
              </w:rPr>
              <w:t xml:space="preserve">Используется ли земля, земельный участок или часть земельного участка, </w:t>
            </w:r>
          </w:p>
          <w:p w:rsidR="00AE517E" w:rsidRPr="00AE517E" w:rsidRDefault="00AE517E" w:rsidP="0037281E">
            <w:pPr>
              <w:jc w:val="both"/>
              <w:rPr>
                <w:color w:val="000000"/>
              </w:rPr>
            </w:pPr>
            <w:r w:rsidRPr="00AE517E">
              <w:rPr>
                <w:color w:val="000000"/>
              </w:rPr>
              <w:t xml:space="preserve">на которую (который) у контролируемого лица имеются предусмотренные законодательством права, по целевому назначению в </w:t>
            </w:r>
            <w:proofErr w:type="gramStart"/>
            <w:r w:rsidRPr="00AE517E">
              <w:rPr>
                <w:color w:val="000000"/>
              </w:rPr>
              <w:t>соответствии</w:t>
            </w:r>
            <w:proofErr w:type="gramEnd"/>
            <w:r w:rsidRPr="00AE517E">
              <w:rPr>
                <w:color w:val="000000"/>
              </w:rPr>
              <w:t xml:space="preserve"> с её (его) принадлежностью к той или иной категории земель и разрешенным использованием? </w:t>
            </w:r>
          </w:p>
          <w:p w:rsidR="00AE517E" w:rsidRPr="00AE517E" w:rsidRDefault="00AE517E" w:rsidP="0037281E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AE517E" w:rsidRPr="00AE517E" w:rsidRDefault="00AE517E" w:rsidP="0037281E">
            <w:pPr>
              <w:rPr>
                <w:color w:val="000000" w:themeColor="text1"/>
              </w:rPr>
            </w:pPr>
            <w:r w:rsidRPr="00AE517E">
              <w:rPr>
                <w:color w:val="000000" w:themeColor="text1"/>
              </w:rPr>
              <w:t>Пункт 1 статьи 40, пункт 2 статьи 72 Земельного кодекса Российской Федерации</w:t>
            </w:r>
            <w:r w:rsidRPr="00AE517E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Pr="00AE517E">
              <w:rPr>
                <w:color w:val="000000" w:themeColor="text1"/>
              </w:rPr>
              <w:t xml:space="preserve">, часть 1 статьи 8.8 </w:t>
            </w:r>
            <w:r w:rsidRPr="00AE517E">
              <w:rPr>
                <w:color w:val="000000" w:themeColor="text1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:rsidR="00AE517E" w:rsidRPr="00AE517E" w:rsidRDefault="00AE517E" w:rsidP="0037281E">
            <w:pPr>
              <w:rPr>
                <w:color w:val="000000" w:themeColor="text1"/>
              </w:rPr>
            </w:pPr>
          </w:p>
        </w:tc>
        <w:tc>
          <w:tcPr>
            <w:tcW w:w="474" w:type="dxa"/>
          </w:tcPr>
          <w:p w:rsidR="00AE517E" w:rsidRPr="00AE517E" w:rsidRDefault="00AE517E" w:rsidP="0037281E">
            <w:pPr>
              <w:jc w:val="center"/>
            </w:pPr>
          </w:p>
        </w:tc>
        <w:tc>
          <w:tcPr>
            <w:tcW w:w="581" w:type="dxa"/>
          </w:tcPr>
          <w:p w:rsidR="00AE517E" w:rsidRPr="00AE517E" w:rsidRDefault="00AE517E" w:rsidP="0037281E"/>
        </w:tc>
        <w:tc>
          <w:tcPr>
            <w:tcW w:w="1701" w:type="dxa"/>
          </w:tcPr>
          <w:p w:rsidR="00AE517E" w:rsidRPr="00AE517E" w:rsidRDefault="00AE517E" w:rsidP="0037281E">
            <w:pPr>
              <w:jc w:val="center"/>
            </w:pPr>
          </w:p>
        </w:tc>
        <w:tc>
          <w:tcPr>
            <w:tcW w:w="2063" w:type="dxa"/>
          </w:tcPr>
          <w:p w:rsidR="00AE517E" w:rsidRPr="00AE517E" w:rsidRDefault="00AE517E" w:rsidP="0037281E">
            <w:pPr>
              <w:jc w:val="center"/>
            </w:pPr>
          </w:p>
        </w:tc>
      </w:tr>
      <w:tr w:rsidR="00AE517E" w:rsidRPr="00AE517E" w:rsidTr="0037281E">
        <w:tc>
          <w:tcPr>
            <w:tcW w:w="620" w:type="dxa"/>
          </w:tcPr>
          <w:p w:rsidR="00AE517E" w:rsidRPr="00AE517E" w:rsidRDefault="00AE517E" w:rsidP="0037281E">
            <w:pPr>
              <w:jc w:val="center"/>
            </w:pPr>
            <w:r w:rsidRPr="00AE517E">
              <w:t>3</w:t>
            </w:r>
          </w:p>
        </w:tc>
        <w:tc>
          <w:tcPr>
            <w:tcW w:w="2622" w:type="dxa"/>
          </w:tcPr>
          <w:p w:rsidR="00AE517E" w:rsidRPr="00AE517E" w:rsidRDefault="00AE517E" w:rsidP="0037281E">
            <w:pPr>
              <w:jc w:val="both"/>
              <w:rPr>
                <w:color w:val="000000" w:themeColor="text1"/>
              </w:rPr>
            </w:pPr>
            <w:r w:rsidRPr="00AE517E">
              <w:rPr>
                <w:color w:val="000000" w:themeColor="text1"/>
              </w:rPr>
              <w:t>Используется ли</w:t>
            </w:r>
          </w:p>
          <w:p w:rsidR="00AE517E" w:rsidRPr="00AE517E" w:rsidRDefault="00AE517E" w:rsidP="0037281E">
            <w:pPr>
              <w:jc w:val="both"/>
              <w:rPr>
                <w:color w:val="000000" w:themeColor="text1"/>
              </w:rPr>
            </w:pPr>
            <w:r w:rsidRPr="00AE517E">
              <w:rPr>
                <w:color w:val="000000" w:themeColor="text1"/>
              </w:rPr>
              <w:t xml:space="preserve">предназначенная для жилищного или иного строительства, садоводства, огородничества земля, земельный участок или часть земельного участка, </w:t>
            </w:r>
          </w:p>
          <w:p w:rsidR="00AE517E" w:rsidRPr="00AE517E" w:rsidRDefault="00AE517E" w:rsidP="0037281E">
            <w:r w:rsidRPr="00AE517E">
              <w:rPr>
                <w:color w:val="000000" w:themeColor="text1"/>
              </w:rPr>
              <w:t xml:space="preserve">на </w:t>
            </w:r>
            <w:proofErr w:type="gramStart"/>
            <w:r w:rsidRPr="00AE517E">
              <w:rPr>
                <w:color w:val="000000" w:themeColor="text1"/>
              </w:rPr>
              <w:t>которую</w:t>
            </w:r>
            <w:proofErr w:type="gramEnd"/>
            <w:r w:rsidRPr="00AE517E">
              <w:rPr>
                <w:color w:val="000000" w:themeColor="text1"/>
              </w:rPr>
              <w:t xml:space="preserve"> (который) у контролируемого лица имеются предусмотренные законодательством права, в указанных целях в течение установленного законодательством срока</w:t>
            </w:r>
            <w:r w:rsidRPr="00AE517E">
              <w:rPr>
                <w:color w:val="000000" w:themeColor="text1"/>
                <w:shd w:val="clear" w:color="auto" w:fill="FFFFFF"/>
              </w:rPr>
              <w:t xml:space="preserve"> (в течение трех лет, если более длительный срок не установлен федеральным законом)</w:t>
            </w:r>
            <w:r w:rsidRPr="00AE517E">
              <w:rPr>
                <w:color w:val="000000" w:themeColor="text1"/>
              </w:rPr>
              <w:t>?</w:t>
            </w:r>
          </w:p>
          <w:p w:rsidR="00AE517E" w:rsidRPr="00AE517E" w:rsidRDefault="00AE517E" w:rsidP="0037281E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77" w:type="dxa"/>
          </w:tcPr>
          <w:p w:rsidR="00AE517E" w:rsidRPr="00AE517E" w:rsidRDefault="00AE517E" w:rsidP="0037281E">
            <w:pPr>
              <w:rPr>
                <w:color w:val="000000" w:themeColor="text1"/>
              </w:rPr>
            </w:pPr>
            <w:r w:rsidRPr="00AE517E">
              <w:rPr>
                <w:color w:val="000000" w:themeColor="text1"/>
              </w:rPr>
              <w:t>Абзац второй статьи 42, абзац шестой подпункта 1 пункта 2 статьи 45, пункт 2 статьи 72 Земельного кодекса Российской Федерации</w:t>
            </w:r>
            <w:r w:rsidRPr="00AE517E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Pr="00AE517E">
              <w:rPr>
                <w:color w:val="000000" w:themeColor="text1"/>
              </w:rPr>
              <w:t xml:space="preserve">, статья 284 Части первой </w:t>
            </w:r>
            <w:r w:rsidRPr="00AE517E">
              <w:rPr>
                <w:color w:val="000000" w:themeColor="text1"/>
                <w:shd w:val="clear" w:color="auto" w:fill="FFFFFF"/>
              </w:rPr>
              <w:t xml:space="preserve">Гражданского кодекса Российской Федерации от 30.11.1994 № 51-ФЗ, </w:t>
            </w:r>
            <w:r w:rsidRPr="00AE517E">
              <w:rPr>
                <w:color w:val="000000" w:themeColor="text1"/>
              </w:rPr>
              <w:t xml:space="preserve">часть 3 статьи 8.8  </w:t>
            </w:r>
            <w:r w:rsidRPr="00AE517E">
              <w:rPr>
                <w:color w:val="000000" w:themeColor="text1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:rsidR="00AE517E" w:rsidRPr="00AE517E" w:rsidRDefault="00AE517E" w:rsidP="0037281E">
            <w:pPr>
              <w:jc w:val="center"/>
            </w:pPr>
          </w:p>
        </w:tc>
        <w:tc>
          <w:tcPr>
            <w:tcW w:w="474" w:type="dxa"/>
          </w:tcPr>
          <w:p w:rsidR="00AE517E" w:rsidRPr="00AE517E" w:rsidRDefault="00AE517E" w:rsidP="0037281E">
            <w:pPr>
              <w:jc w:val="center"/>
            </w:pPr>
          </w:p>
        </w:tc>
        <w:tc>
          <w:tcPr>
            <w:tcW w:w="581" w:type="dxa"/>
          </w:tcPr>
          <w:p w:rsidR="00AE517E" w:rsidRPr="00AE517E" w:rsidRDefault="00AE517E" w:rsidP="0037281E"/>
        </w:tc>
        <w:tc>
          <w:tcPr>
            <w:tcW w:w="1701" w:type="dxa"/>
          </w:tcPr>
          <w:p w:rsidR="00AE517E" w:rsidRPr="00AE517E" w:rsidRDefault="00AE517E" w:rsidP="0037281E">
            <w:pPr>
              <w:jc w:val="center"/>
            </w:pPr>
          </w:p>
        </w:tc>
        <w:tc>
          <w:tcPr>
            <w:tcW w:w="2063" w:type="dxa"/>
          </w:tcPr>
          <w:p w:rsidR="00AE517E" w:rsidRPr="00AE517E" w:rsidRDefault="00AE517E" w:rsidP="0037281E">
            <w:pPr>
              <w:jc w:val="center"/>
            </w:pPr>
          </w:p>
        </w:tc>
      </w:tr>
      <w:tr w:rsidR="00AE517E" w:rsidRPr="00AE517E" w:rsidTr="0037281E">
        <w:tc>
          <w:tcPr>
            <w:tcW w:w="620" w:type="dxa"/>
          </w:tcPr>
          <w:p w:rsidR="00AE517E" w:rsidRPr="00AE517E" w:rsidRDefault="00AE517E" w:rsidP="0037281E">
            <w:pPr>
              <w:jc w:val="center"/>
            </w:pPr>
            <w:r w:rsidRPr="00AE517E">
              <w:t>4</w:t>
            </w:r>
          </w:p>
        </w:tc>
        <w:tc>
          <w:tcPr>
            <w:tcW w:w="2622" w:type="dxa"/>
          </w:tcPr>
          <w:p w:rsidR="00AE517E" w:rsidRPr="00AE517E" w:rsidRDefault="00AE517E" w:rsidP="0037281E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E517E">
              <w:rPr>
                <w:rFonts w:ascii="Times New Roman" w:hAnsi="Times New Roman" w:cs="Times New Roman"/>
                <w:color w:val="000000"/>
                <w:sz w:val="20"/>
              </w:rPr>
              <w:t xml:space="preserve">Исполнены ли обязанности </w:t>
            </w:r>
            <w:r w:rsidRPr="00AE517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по приведению земли,</w:t>
            </w:r>
          </w:p>
          <w:p w:rsidR="00AE517E" w:rsidRPr="00AE517E" w:rsidRDefault="00AE517E" w:rsidP="0037281E">
            <w:pPr>
              <w:jc w:val="both"/>
              <w:rPr>
                <w:color w:val="000000" w:themeColor="text1"/>
              </w:rPr>
            </w:pPr>
            <w:r w:rsidRPr="00AE517E">
              <w:rPr>
                <w:color w:val="000000" w:themeColor="text1"/>
              </w:rPr>
              <w:t>земельного участка или части земельного участка, на которую (который) у контролируемого лица имеются предусмотренные законодательством права,</w:t>
            </w:r>
          </w:p>
          <w:p w:rsidR="00AE517E" w:rsidRPr="00AE517E" w:rsidRDefault="00AE517E" w:rsidP="003728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517E">
              <w:rPr>
                <w:rFonts w:ascii="Times New Roman" w:hAnsi="Times New Roman" w:cs="Times New Roman"/>
                <w:color w:val="000000"/>
                <w:sz w:val="20"/>
              </w:rPr>
              <w:t xml:space="preserve">в состояние, пригодное для использования по целевому назначению? </w:t>
            </w:r>
          </w:p>
          <w:p w:rsidR="00AE517E" w:rsidRPr="00AE517E" w:rsidRDefault="00AE517E" w:rsidP="0037281E">
            <w:pPr>
              <w:pStyle w:val="ConsPlusNormal"/>
              <w:rPr>
                <w:sz w:val="20"/>
              </w:rPr>
            </w:pPr>
          </w:p>
        </w:tc>
        <w:tc>
          <w:tcPr>
            <w:tcW w:w="2177" w:type="dxa"/>
          </w:tcPr>
          <w:p w:rsidR="00AE517E" w:rsidRPr="00AE517E" w:rsidRDefault="00AE517E" w:rsidP="0037281E">
            <w:pPr>
              <w:rPr>
                <w:color w:val="000000" w:themeColor="text1"/>
              </w:rPr>
            </w:pPr>
            <w:r w:rsidRPr="00AE517E">
              <w:rPr>
                <w:color w:val="000000" w:themeColor="text1"/>
              </w:rPr>
              <w:lastRenderedPageBreak/>
              <w:t xml:space="preserve">Пункт 5 статьи 13, </w:t>
            </w:r>
            <w:r w:rsidRPr="00AE517E">
              <w:rPr>
                <w:color w:val="000000" w:themeColor="text1"/>
              </w:rPr>
              <w:lastRenderedPageBreak/>
              <w:t>пункт 1 статьи 39.35, пункт 8 статьи 39.50, абзац пятый подпункта 1 пункта 2 статьи 45,пункт 2 статьи 72, пункт 3 статьи 76 Земельного кодекса Российской Федерации</w:t>
            </w:r>
            <w:r w:rsidRPr="00AE517E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Pr="00AE517E">
              <w:rPr>
                <w:color w:val="000000" w:themeColor="text1"/>
              </w:rPr>
              <w:t xml:space="preserve">, часть 4 статьи 8.8  </w:t>
            </w:r>
            <w:r w:rsidRPr="00AE517E">
              <w:rPr>
                <w:color w:val="000000" w:themeColor="text1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:rsidR="00AE517E" w:rsidRPr="00AE517E" w:rsidRDefault="00AE517E" w:rsidP="0037281E">
            <w:pPr>
              <w:jc w:val="center"/>
            </w:pPr>
          </w:p>
        </w:tc>
        <w:tc>
          <w:tcPr>
            <w:tcW w:w="474" w:type="dxa"/>
          </w:tcPr>
          <w:p w:rsidR="00AE517E" w:rsidRPr="00AE517E" w:rsidRDefault="00AE517E" w:rsidP="0037281E">
            <w:pPr>
              <w:jc w:val="center"/>
            </w:pPr>
          </w:p>
        </w:tc>
        <w:tc>
          <w:tcPr>
            <w:tcW w:w="581" w:type="dxa"/>
          </w:tcPr>
          <w:p w:rsidR="00AE517E" w:rsidRPr="00AE517E" w:rsidRDefault="00AE517E" w:rsidP="0037281E"/>
        </w:tc>
        <w:tc>
          <w:tcPr>
            <w:tcW w:w="1701" w:type="dxa"/>
          </w:tcPr>
          <w:p w:rsidR="00AE517E" w:rsidRPr="00AE517E" w:rsidRDefault="00AE517E" w:rsidP="0037281E">
            <w:pPr>
              <w:jc w:val="center"/>
            </w:pPr>
          </w:p>
        </w:tc>
        <w:tc>
          <w:tcPr>
            <w:tcW w:w="2063" w:type="dxa"/>
          </w:tcPr>
          <w:p w:rsidR="00AE517E" w:rsidRPr="00AE517E" w:rsidRDefault="00AE517E" w:rsidP="0037281E">
            <w:pPr>
              <w:jc w:val="center"/>
            </w:pPr>
          </w:p>
        </w:tc>
      </w:tr>
      <w:tr w:rsidR="00AE517E" w:rsidRPr="00AE517E" w:rsidTr="0037281E">
        <w:tc>
          <w:tcPr>
            <w:tcW w:w="620" w:type="dxa"/>
          </w:tcPr>
          <w:p w:rsidR="00AE517E" w:rsidRPr="00AE517E" w:rsidRDefault="00AE517E" w:rsidP="0037281E">
            <w:pPr>
              <w:jc w:val="center"/>
            </w:pPr>
            <w:r w:rsidRPr="00AE517E">
              <w:lastRenderedPageBreak/>
              <w:t>5</w:t>
            </w:r>
          </w:p>
        </w:tc>
        <w:tc>
          <w:tcPr>
            <w:tcW w:w="2622" w:type="dxa"/>
          </w:tcPr>
          <w:p w:rsidR="00AE517E" w:rsidRPr="00AE517E" w:rsidRDefault="00AE517E" w:rsidP="003728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517E">
              <w:rPr>
                <w:rFonts w:ascii="Times New Roman" w:hAnsi="Times New Roman" w:cs="Times New Roman"/>
                <w:color w:val="000000"/>
                <w:sz w:val="20"/>
              </w:rPr>
              <w:t>Исполнено ли предписание об устранении выявленных по результатам осуществления муниципального земельного контроля нарушений обязательных требований?</w:t>
            </w:r>
          </w:p>
          <w:p w:rsidR="00AE517E" w:rsidRPr="00AE517E" w:rsidRDefault="00AE517E" w:rsidP="0037281E">
            <w:pPr>
              <w:jc w:val="both"/>
            </w:pPr>
          </w:p>
        </w:tc>
        <w:tc>
          <w:tcPr>
            <w:tcW w:w="2177" w:type="dxa"/>
          </w:tcPr>
          <w:p w:rsidR="00AE517E" w:rsidRPr="00AE517E" w:rsidRDefault="00AE517E" w:rsidP="0037281E">
            <w:pPr>
              <w:rPr>
                <w:color w:val="000000" w:themeColor="text1"/>
              </w:rPr>
            </w:pPr>
            <w:r w:rsidRPr="00AE517E">
              <w:rPr>
                <w:color w:val="000000" w:themeColor="text1"/>
              </w:rPr>
              <w:t>Пункт 2 статьи 72 Земельного кодекса Российской Федерации</w:t>
            </w:r>
            <w:r w:rsidRPr="00AE517E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Pr="00AE517E">
              <w:rPr>
                <w:color w:val="000000" w:themeColor="text1"/>
              </w:rPr>
              <w:t xml:space="preserve">, часть 1 статьи 19.5 </w:t>
            </w:r>
            <w:r w:rsidRPr="00AE517E">
              <w:rPr>
                <w:color w:val="000000" w:themeColor="text1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:rsidR="00AE517E" w:rsidRPr="00AE517E" w:rsidRDefault="00AE517E" w:rsidP="0037281E">
            <w:pPr>
              <w:jc w:val="center"/>
            </w:pPr>
          </w:p>
        </w:tc>
        <w:tc>
          <w:tcPr>
            <w:tcW w:w="474" w:type="dxa"/>
          </w:tcPr>
          <w:p w:rsidR="00AE517E" w:rsidRPr="00AE517E" w:rsidRDefault="00AE517E" w:rsidP="0037281E">
            <w:pPr>
              <w:jc w:val="center"/>
            </w:pPr>
          </w:p>
        </w:tc>
        <w:tc>
          <w:tcPr>
            <w:tcW w:w="581" w:type="dxa"/>
          </w:tcPr>
          <w:p w:rsidR="00AE517E" w:rsidRPr="00AE517E" w:rsidRDefault="00AE517E" w:rsidP="0037281E"/>
        </w:tc>
        <w:tc>
          <w:tcPr>
            <w:tcW w:w="1701" w:type="dxa"/>
          </w:tcPr>
          <w:p w:rsidR="00AE517E" w:rsidRPr="00AE517E" w:rsidRDefault="00AE517E" w:rsidP="0037281E">
            <w:pPr>
              <w:jc w:val="center"/>
            </w:pPr>
          </w:p>
        </w:tc>
        <w:tc>
          <w:tcPr>
            <w:tcW w:w="2063" w:type="dxa"/>
          </w:tcPr>
          <w:p w:rsidR="00AE517E" w:rsidRPr="00AE517E" w:rsidRDefault="00AE517E" w:rsidP="0037281E">
            <w:pPr>
              <w:jc w:val="center"/>
            </w:pPr>
          </w:p>
        </w:tc>
      </w:tr>
    </w:tbl>
    <w:p w:rsidR="0081134C" w:rsidRDefault="0081134C" w:rsidP="0081134C">
      <w:pPr>
        <w:pStyle w:val="a5"/>
        <w:ind w:left="0"/>
        <w:rPr>
          <w:szCs w:val="28"/>
        </w:rPr>
      </w:pPr>
    </w:p>
    <w:p w:rsidR="00F25CBC" w:rsidRDefault="00F25CBC" w:rsidP="00DB400C"/>
    <w:p w:rsidR="00DB400C" w:rsidRPr="00DB400C" w:rsidRDefault="00DB400C" w:rsidP="00DB400C"/>
    <w:p w:rsidR="00DB400C" w:rsidRPr="00DB400C" w:rsidRDefault="00DB400C" w:rsidP="00DB400C"/>
    <w:p w:rsidR="00AE517E" w:rsidRPr="00266E67" w:rsidRDefault="00AE517E" w:rsidP="00AE51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AE517E" w:rsidRPr="00266E67" w:rsidTr="0037281E">
        <w:trPr>
          <w:gridAfter w:val="3"/>
          <w:wAfter w:w="6475" w:type="dxa"/>
        </w:trPr>
        <w:tc>
          <w:tcPr>
            <w:tcW w:w="2881" w:type="dxa"/>
            <w:hideMark/>
          </w:tcPr>
          <w:p w:rsidR="00AE517E" w:rsidRPr="00266E67" w:rsidRDefault="00AE517E" w:rsidP="0037281E">
            <w:pPr>
              <w:rPr>
                <w:color w:val="000000" w:themeColor="text1"/>
                <w:sz w:val="28"/>
                <w:szCs w:val="28"/>
              </w:rPr>
            </w:pPr>
            <w:bookmarkStart w:id="0" w:name="_Hlk78455926"/>
          </w:p>
        </w:tc>
      </w:tr>
      <w:tr w:rsidR="00AE517E" w:rsidRPr="00266E67" w:rsidTr="0037281E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AE517E" w:rsidRPr="00266E67" w:rsidRDefault="00AE517E" w:rsidP="0037281E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Pr="00E9347D">
              <w:rPr>
                <w:i/>
                <w:iCs/>
                <w:color w:val="000000" w:themeColor="text1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266E67">
              <w:rPr>
                <w:i/>
                <w:iCs/>
                <w:color w:val="000000" w:themeColor="text1"/>
              </w:rPr>
              <w:t>)</w:t>
            </w:r>
            <w:r>
              <w:rPr>
                <w:rStyle w:val="ab"/>
                <w:i/>
                <w:iCs/>
                <w:color w:val="000000" w:themeColor="text1"/>
              </w:rPr>
              <w:footnoteReference w:id="1"/>
            </w:r>
          </w:p>
        </w:tc>
        <w:tc>
          <w:tcPr>
            <w:tcW w:w="931" w:type="dxa"/>
            <w:hideMark/>
          </w:tcPr>
          <w:p w:rsidR="00AE517E" w:rsidRPr="00266E67" w:rsidRDefault="00AE517E" w:rsidP="0037281E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AE517E" w:rsidRPr="00266E67" w:rsidRDefault="00AE517E" w:rsidP="0037281E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AE517E" w:rsidRPr="00266E67" w:rsidTr="0037281E">
        <w:tc>
          <w:tcPr>
            <w:tcW w:w="5544" w:type="dxa"/>
            <w:gridSpan w:val="2"/>
            <w:hideMark/>
          </w:tcPr>
          <w:p w:rsidR="00AE517E" w:rsidRPr="00266E67" w:rsidRDefault="00AE517E" w:rsidP="0037281E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AE517E" w:rsidRPr="00266E67" w:rsidRDefault="00AE517E" w:rsidP="0037281E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AE517E" w:rsidRPr="00266E67" w:rsidRDefault="00AE517E" w:rsidP="0037281E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AE517E" w:rsidRPr="00266E67" w:rsidTr="0037281E">
        <w:tc>
          <w:tcPr>
            <w:tcW w:w="5544" w:type="dxa"/>
            <w:gridSpan w:val="2"/>
            <w:hideMark/>
          </w:tcPr>
          <w:p w:rsidR="00AE517E" w:rsidRPr="00266E67" w:rsidRDefault="00AE517E" w:rsidP="0037281E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AE517E" w:rsidRPr="00266E67" w:rsidRDefault="00AE517E" w:rsidP="0037281E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AE517E" w:rsidRPr="00266E67" w:rsidRDefault="00AE517E" w:rsidP="0037281E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AE517E" w:rsidRPr="00266E67" w:rsidTr="0037281E">
        <w:tc>
          <w:tcPr>
            <w:tcW w:w="9356" w:type="dxa"/>
            <w:gridSpan w:val="4"/>
            <w:hideMark/>
          </w:tcPr>
          <w:p w:rsidR="00AE517E" w:rsidRPr="00266E67" w:rsidRDefault="00AE517E" w:rsidP="0037281E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0"/>
    </w:tbl>
    <w:p w:rsidR="00AE517E" w:rsidRDefault="00AE517E" w:rsidP="00AE517E"/>
    <w:sectPr w:rsidR="00AE517E" w:rsidSect="00A82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CC8" w:rsidRDefault="00510CC8" w:rsidP="00AE517E">
      <w:r>
        <w:separator/>
      </w:r>
    </w:p>
  </w:endnote>
  <w:endnote w:type="continuationSeparator" w:id="0">
    <w:p w:rsidR="00510CC8" w:rsidRDefault="00510CC8" w:rsidP="00AE5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CC8" w:rsidRDefault="00510CC8" w:rsidP="00AE517E">
      <w:r>
        <w:separator/>
      </w:r>
    </w:p>
  </w:footnote>
  <w:footnote w:type="continuationSeparator" w:id="0">
    <w:p w:rsidR="00510CC8" w:rsidRDefault="00510CC8" w:rsidP="00AE517E">
      <w:r>
        <w:continuationSeparator/>
      </w:r>
    </w:p>
  </w:footnote>
  <w:footnote w:id="1">
    <w:p w:rsidR="00AE517E" w:rsidRPr="00AE517E" w:rsidRDefault="00AE517E" w:rsidP="00AE517E">
      <w:pPr>
        <w:pStyle w:val="a9"/>
        <w:rPr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A33D3"/>
    <w:multiLevelType w:val="hybridMultilevel"/>
    <w:tmpl w:val="EB54B98A"/>
    <w:lvl w:ilvl="0" w:tplc="5186EADC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EFE"/>
    <w:rsid w:val="001868AA"/>
    <w:rsid w:val="004A6A36"/>
    <w:rsid w:val="004E7168"/>
    <w:rsid w:val="00510CC8"/>
    <w:rsid w:val="006638DA"/>
    <w:rsid w:val="006E0351"/>
    <w:rsid w:val="0081134C"/>
    <w:rsid w:val="00977BA4"/>
    <w:rsid w:val="009A1C5B"/>
    <w:rsid w:val="00A5301C"/>
    <w:rsid w:val="00A826DF"/>
    <w:rsid w:val="00A82EFE"/>
    <w:rsid w:val="00AE517E"/>
    <w:rsid w:val="00B46BB3"/>
    <w:rsid w:val="00B836E6"/>
    <w:rsid w:val="00BB184C"/>
    <w:rsid w:val="00BE78FF"/>
    <w:rsid w:val="00C846EB"/>
    <w:rsid w:val="00D141D5"/>
    <w:rsid w:val="00D87843"/>
    <w:rsid w:val="00DB400C"/>
    <w:rsid w:val="00DF6715"/>
    <w:rsid w:val="00E8408D"/>
    <w:rsid w:val="00F25CBC"/>
    <w:rsid w:val="00F32D81"/>
    <w:rsid w:val="00F5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13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81134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81134C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character" w:styleId="a6">
    <w:name w:val="Hyperlink"/>
    <w:uiPriority w:val="99"/>
    <w:unhideWhenUsed/>
    <w:rsid w:val="001868AA"/>
    <w:rPr>
      <w:color w:val="0000FF"/>
      <w:u w:val="single"/>
    </w:rPr>
  </w:style>
  <w:style w:type="paragraph" w:customStyle="1" w:styleId="ConsPlusNormal">
    <w:name w:val="ConsPlusNormal"/>
    <w:uiPriority w:val="99"/>
    <w:rsid w:val="001868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.FORMATTEXT"/>
    <w:uiPriority w:val="99"/>
    <w:rsid w:val="00186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F50E74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39"/>
    <w:rsid w:val="00AE5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AE517E"/>
  </w:style>
  <w:style w:type="character" w:customStyle="1" w:styleId="aa">
    <w:name w:val="Текст сноски Знак"/>
    <w:basedOn w:val="a0"/>
    <w:link w:val="a9"/>
    <w:uiPriority w:val="99"/>
    <w:semiHidden/>
    <w:rsid w:val="00AE51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AE517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rg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 Влад</dc:creator>
  <cp:lastModifiedBy>User11</cp:lastModifiedBy>
  <cp:revision>8</cp:revision>
  <cp:lastPrinted>2022-03-01T07:56:00Z</cp:lastPrinted>
  <dcterms:created xsi:type="dcterms:W3CDTF">2022-03-01T05:01:00Z</dcterms:created>
  <dcterms:modified xsi:type="dcterms:W3CDTF">2022-03-01T08:02:00Z</dcterms:modified>
</cp:coreProperties>
</file>