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33" w:rsidRDefault="00C85933" w:rsidP="00C85933">
      <w:pPr>
        <w:spacing w:after="0"/>
        <w:jc w:val="right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ПРОЕКТ</w:t>
      </w:r>
    </w:p>
    <w:p w:rsidR="00C85933" w:rsidRPr="001432CD" w:rsidRDefault="00C85933" w:rsidP="00C85933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Томская область</w:t>
      </w:r>
    </w:p>
    <w:p w:rsidR="00C85933" w:rsidRPr="001432CD" w:rsidRDefault="00C85933" w:rsidP="00C85933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Первомайский район</w:t>
      </w:r>
    </w:p>
    <w:p w:rsidR="00C85933" w:rsidRPr="001432CD" w:rsidRDefault="00C85933" w:rsidP="00C85933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Совет Сергеевского сельского поселения</w:t>
      </w:r>
    </w:p>
    <w:p w:rsidR="00C85933" w:rsidRPr="001432CD" w:rsidRDefault="00C85933" w:rsidP="00C8593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1432CD">
        <w:rPr>
          <w:rFonts w:ascii="Times New Roman" w:hAnsi="Times New Roman"/>
          <w:b/>
          <w:bCs/>
          <w:sz w:val="32"/>
          <w:szCs w:val="28"/>
        </w:rPr>
        <w:t>РЕШЕНИЕ</w:t>
      </w:r>
    </w:p>
    <w:p w:rsidR="00C85933" w:rsidRPr="001432CD" w:rsidRDefault="00C85933" w:rsidP="00C85933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>__</w:t>
      </w:r>
      <w:r w:rsidRPr="001432CD">
        <w:rPr>
          <w:rFonts w:ascii="Times New Roman" w:hAnsi="Times New Roman"/>
          <w:sz w:val="26"/>
          <w:szCs w:val="28"/>
        </w:rPr>
        <w:t xml:space="preserve"> собрание                               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     </w:t>
      </w:r>
      <w:r w:rsidRPr="001432CD">
        <w:rPr>
          <w:rFonts w:ascii="Times New Roman" w:hAnsi="Times New Roman"/>
          <w:sz w:val="26"/>
          <w:szCs w:val="28"/>
        </w:rPr>
        <w:t xml:space="preserve">         </w:t>
      </w:r>
      <w:r>
        <w:rPr>
          <w:rFonts w:ascii="Times New Roman" w:hAnsi="Times New Roman"/>
          <w:sz w:val="26"/>
          <w:szCs w:val="28"/>
        </w:rPr>
        <w:t xml:space="preserve">      </w:t>
      </w:r>
      <w:r w:rsidRPr="001432CD">
        <w:rPr>
          <w:rFonts w:ascii="Times New Roman" w:hAnsi="Times New Roman"/>
          <w:sz w:val="26"/>
          <w:szCs w:val="28"/>
        </w:rPr>
        <w:t xml:space="preserve">      4 созыва</w:t>
      </w:r>
    </w:p>
    <w:p w:rsidR="00C85933" w:rsidRPr="001432CD" w:rsidRDefault="00C85933" w:rsidP="00C85933">
      <w:pPr>
        <w:spacing w:after="0"/>
        <w:jc w:val="center"/>
        <w:rPr>
          <w:rFonts w:ascii="Times New Roman" w:hAnsi="Times New Roman"/>
          <w:sz w:val="26"/>
          <w:szCs w:val="28"/>
        </w:rPr>
      </w:pPr>
    </w:p>
    <w:p w:rsidR="00C85933" w:rsidRPr="001432CD" w:rsidRDefault="00C85933" w:rsidP="00C85933">
      <w:pPr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«__»___</w:t>
      </w:r>
      <w:r w:rsidRPr="001432CD">
        <w:rPr>
          <w:rFonts w:ascii="Times New Roman" w:hAnsi="Times New Roman"/>
          <w:sz w:val="26"/>
          <w:szCs w:val="28"/>
        </w:rPr>
        <w:t xml:space="preserve">.2021             </w:t>
      </w:r>
      <w:r>
        <w:rPr>
          <w:rFonts w:ascii="Times New Roman" w:hAnsi="Times New Roman"/>
          <w:sz w:val="26"/>
          <w:szCs w:val="28"/>
        </w:rPr>
        <w:t xml:space="preserve">                         </w:t>
      </w:r>
      <w:r w:rsidRPr="001432CD">
        <w:rPr>
          <w:rFonts w:ascii="Times New Roman" w:hAnsi="Times New Roman"/>
          <w:sz w:val="26"/>
          <w:szCs w:val="28"/>
        </w:rPr>
        <w:t xml:space="preserve">    </w:t>
      </w:r>
      <w:proofErr w:type="spellStart"/>
      <w:r w:rsidRPr="001432CD">
        <w:rPr>
          <w:rFonts w:ascii="Times New Roman" w:hAnsi="Times New Roman"/>
          <w:sz w:val="26"/>
          <w:szCs w:val="28"/>
        </w:rPr>
        <w:t>с</w:t>
      </w:r>
      <w:proofErr w:type="gramStart"/>
      <w:r w:rsidRPr="001432CD">
        <w:rPr>
          <w:rFonts w:ascii="Times New Roman" w:hAnsi="Times New Roman"/>
          <w:sz w:val="26"/>
          <w:szCs w:val="28"/>
        </w:rPr>
        <w:t>.С</w:t>
      </w:r>
      <w:proofErr w:type="gramEnd"/>
      <w:r w:rsidRPr="001432CD">
        <w:rPr>
          <w:rFonts w:ascii="Times New Roman" w:hAnsi="Times New Roman"/>
          <w:sz w:val="26"/>
          <w:szCs w:val="28"/>
        </w:rPr>
        <w:t>ергеево</w:t>
      </w:r>
      <w:proofErr w:type="spellEnd"/>
      <w:r w:rsidRPr="001432CD">
        <w:rPr>
          <w:rFonts w:ascii="Times New Roman" w:hAnsi="Times New Roman"/>
          <w:sz w:val="26"/>
          <w:szCs w:val="28"/>
        </w:rPr>
        <w:t xml:space="preserve">                                                № </w:t>
      </w:r>
      <w:r>
        <w:rPr>
          <w:rFonts w:ascii="Times New Roman" w:hAnsi="Times New Roman"/>
          <w:sz w:val="26"/>
          <w:szCs w:val="28"/>
        </w:rPr>
        <w:t>___</w:t>
      </w:r>
    </w:p>
    <w:p w:rsidR="00FE04BD" w:rsidRPr="00DE6B62" w:rsidRDefault="00FE04BD" w:rsidP="00C85933">
      <w:pPr>
        <w:spacing w:before="100" w:beforeAutospacing="1" w:after="100" w:afterAutospacing="1"/>
        <w:ind w:right="28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6B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6412E" w:rsidRDefault="0026412E" w:rsidP="00DE6B62">
      <w:pPr>
        <w:pStyle w:val="10"/>
        <w:contextualSpacing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FE04BD" w:rsidRPr="00C85933" w:rsidRDefault="00E62AB7" w:rsidP="00DE6B62">
      <w:pPr>
        <w:pStyle w:val="1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="00FE04BD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>HYPERLINK "garantF1://28263438.0"</w:instrText>
      </w:r>
      <w:r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 w:rsidR="00FE04BD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утверждении Положения об осуществлении муниципального контроля</w:t>
      </w:r>
      <w:r w:rsidR="00280BF4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="00FE04BD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46C4F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сфере</w:t>
      </w:r>
      <w:r w:rsidR="00FE04BD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благоустройства </w:t>
      </w:r>
      <w:r w:rsidR="00C85933"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образования Сергеевское сельское поселение</w:t>
      </w:r>
    </w:p>
    <w:p w:rsidR="00FE04BD" w:rsidRPr="00DE6B62" w:rsidRDefault="00E62AB7" w:rsidP="00DE6B62">
      <w:pPr>
        <w:pStyle w:val="10"/>
        <w:ind w:firstLine="567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859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</w:p>
    <w:p w:rsidR="0026412E" w:rsidRDefault="0026412E" w:rsidP="0026412E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E04BD" w:rsidRDefault="00FE04BD" w:rsidP="00C82B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6B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DE6B62">
          <w:rPr>
            <w:rFonts w:ascii="Times New Roman" w:hAnsi="Times New Roman" w:cs="Times New Roman"/>
            <w:sz w:val="28"/>
            <w:szCs w:val="28"/>
          </w:rPr>
          <w:t xml:space="preserve">Федерального </w:t>
        </w:r>
        <w:proofErr w:type="gramStart"/>
        <w:r w:rsidRPr="00DE6B62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DE6B62">
        <w:rPr>
          <w:rFonts w:ascii="Times New Roman" w:hAnsi="Times New Roman" w:cs="Times New Roman"/>
          <w:sz w:val="28"/>
          <w:szCs w:val="28"/>
        </w:rPr>
        <w:t xml:space="preserve">а от 06.10.2003 №131-ФЗ </w:t>
      </w:r>
      <w:r w:rsidR="00C85933">
        <w:rPr>
          <w:rFonts w:ascii="Times New Roman" w:hAnsi="Times New Roman" w:cs="Times New Roman"/>
          <w:sz w:val="28"/>
          <w:szCs w:val="28"/>
        </w:rPr>
        <w:t>«</w:t>
      </w:r>
      <w:r w:rsidRPr="00DE6B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5933">
        <w:rPr>
          <w:rFonts w:ascii="Times New Roman" w:hAnsi="Times New Roman" w:cs="Times New Roman"/>
          <w:sz w:val="28"/>
          <w:szCs w:val="28"/>
        </w:rPr>
        <w:t>»</w:t>
      </w:r>
      <w:r w:rsidRPr="00DE6B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E6B62">
          <w:rPr>
            <w:rFonts w:ascii="Times New Roman" w:hAnsi="Times New Roman" w:cs="Times New Roman"/>
            <w:sz w:val="28"/>
            <w:szCs w:val="28"/>
          </w:rPr>
          <w:t>Федерального закон</w:t>
        </w:r>
      </w:hyperlink>
      <w:r w:rsidRPr="00DE6B62">
        <w:rPr>
          <w:rFonts w:ascii="Times New Roman" w:hAnsi="Times New Roman" w:cs="Times New Roman"/>
          <w:sz w:val="28"/>
          <w:szCs w:val="28"/>
        </w:rPr>
        <w:t>а от 31.07.2020 №</w:t>
      </w:r>
      <w:r w:rsidR="00C85933">
        <w:rPr>
          <w:rFonts w:ascii="Times New Roman" w:hAnsi="Times New Roman" w:cs="Times New Roman"/>
          <w:sz w:val="28"/>
          <w:szCs w:val="28"/>
        </w:rPr>
        <w:t xml:space="preserve"> 248-ФЗ «</w:t>
      </w:r>
      <w:r w:rsidRPr="00DE6B6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85933">
        <w:rPr>
          <w:rFonts w:ascii="Times New Roman" w:hAnsi="Times New Roman" w:cs="Times New Roman"/>
          <w:sz w:val="28"/>
          <w:szCs w:val="28"/>
        </w:rPr>
        <w:t>»</w:t>
      </w:r>
      <w:r w:rsidRPr="00DE6B62">
        <w:rPr>
          <w:rFonts w:ascii="Times New Roman" w:hAnsi="Times New Roman" w:cs="Times New Roman"/>
          <w:sz w:val="28"/>
          <w:szCs w:val="28"/>
        </w:rPr>
        <w:t xml:space="preserve">, </w:t>
      </w:r>
      <w:r w:rsidR="00C85933">
        <w:rPr>
          <w:rFonts w:ascii="Times New Roman" w:hAnsi="Times New Roman" w:cs="Times New Roman"/>
          <w:sz w:val="28"/>
          <w:szCs w:val="28"/>
        </w:rPr>
        <w:t>р</w:t>
      </w:r>
      <w:r w:rsidR="0026412E" w:rsidRPr="0026412E">
        <w:rPr>
          <w:rFonts w:ascii="Times New Roman" w:hAnsi="Times New Roman" w:cs="Times New Roman"/>
          <w:sz w:val="28"/>
          <w:szCs w:val="28"/>
        </w:rPr>
        <w:t>ешени</w:t>
      </w:r>
      <w:r w:rsidR="0026412E">
        <w:rPr>
          <w:rFonts w:ascii="Times New Roman" w:hAnsi="Times New Roman" w:cs="Times New Roman"/>
          <w:sz w:val="28"/>
          <w:szCs w:val="28"/>
        </w:rPr>
        <w:t>я</w:t>
      </w:r>
      <w:r w:rsidR="0026412E" w:rsidRPr="0026412E">
        <w:rPr>
          <w:rFonts w:ascii="Times New Roman" w:hAnsi="Times New Roman" w:cs="Times New Roman"/>
          <w:sz w:val="28"/>
          <w:szCs w:val="28"/>
        </w:rPr>
        <w:t xml:space="preserve"> </w:t>
      </w:r>
      <w:r w:rsidR="00C85933">
        <w:rPr>
          <w:rFonts w:ascii="Times New Roman" w:hAnsi="Times New Roman" w:cs="Times New Roman"/>
          <w:sz w:val="28"/>
          <w:szCs w:val="28"/>
        </w:rPr>
        <w:t xml:space="preserve">Совета Сергеевского сельского </w:t>
      </w:r>
      <w:r w:rsidR="00C85933" w:rsidRPr="00C82B0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82B0C" w:rsidRPr="00C82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B0C" w:rsidRPr="00C82B0C">
        <w:rPr>
          <w:rFonts w:ascii="Times New Roman" w:hAnsi="Times New Roman" w:cs="Times New Roman"/>
          <w:bCs/>
          <w:sz w:val="28"/>
          <w:szCs w:val="28"/>
        </w:rPr>
        <w:t>28.02.2019</w:t>
      </w:r>
      <w:r w:rsidR="0026412E" w:rsidRPr="00C82B0C">
        <w:rPr>
          <w:rFonts w:ascii="Times New Roman" w:hAnsi="Times New Roman" w:cs="Times New Roman"/>
          <w:sz w:val="28"/>
          <w:szCs w:val="28"/>
        </w:rPr>
        <w:t xml:space="preserve"> №</w:t>
      </w:r>
      <w:r w:rsidR="00C82B0C" w:rsidRPr="00C82B0C">
        <w:rPr>
          <w:rFonts w:ascii="Times New Roman" w:hAnsi="Times New Roman" w:cs="Times New Roman"/>
          <w:bCs/>
          <w:sz w:val="28"/>
          <w:szCs w:val="28"/>
        </w:rPr>
        <w:t xml:space="preserve"> 63</w:t>
      </w:r>
      <w:r w:rsidR="00C82B0C" w:rsidRPr="00C82B0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82B0C" w:rsidRPr="00C82B0C">
        <w:rPr>
          <w:rFonts w:ascii="Times New Roman" w:hAnsi="Times New Roman" w:cs="Times New Roman"/>
          <w:sz w:val="28"/>
          <w:szCs w:val="28"/>
        </w:rPr>
        <w:t>Об утверждении  Правил благоустройства на территории</w:t>
      </w:r>
      <w:r w:rsidR="00C82B0C">
        <w:rPr>
          <w:rFonts w:ascii="Times New Roman" w:hAnsi="Times New Roman" w:cs="Times New Roman"/>
          <w:sz w:val="28"/>
          <w:szCs w:val="28"/>
        </w:rPr>
        <w:t xml:space="preserve"> м</w:t>
      </w:r>
      <w:r w:rsidR="00C82B0C" w:rsidRPr="00C82B0C">
        <w:rPr>
          <w:rFonts w:ascii="Times New Roman" w:hAnsi="Times New Roman" w:cs="Times New Roman"/>
          <w:sz w:val="28"/>
          <w:szCs w:val="28"/>
        </w:rPr>
        <w:t>униципального образования Сергеевское сельское поселени</w:t>
      </w:r>
      <w:r w:rsidR="00C82B0C">
        <w:rPr>
          <w:rFonts w:ascii="Times New Roman" w:hAnsi="Times New Roman" w:cs="Times New Roman"/>
          <w:sz w:val="28"/>
          <w:szCs w:val="28"/>
        </w:rPr>
        <w:t>е</w:t>
      </w:r>
      <w:r w:rsidR="00C82B0C" w:rsidRPr="00C82B0C">
        <w:rPr>
          <w:rFonts w:ascii="Times New Roman" w:hAnsi="Times New Roman" w:cs="Times New Roman"/>
          <w:sz w:val="28"/>
          <w:szCs w:val="28"/>
        </w:rPr>
        <w:t>»</w:t>
      </w:r>
      <w:r w:rsidR="0026412E" w:rsidRPr="00C82B0C">
        <w:rPr>
          <w:rFonts w:ascii="Times New Roman" w:hAnsi="Times New Roman" w:cs="Times New Roman"/>
          <w:sz w:val="28"/>
          <w:szCs w:val="28"/>
        </w:rPr>
        <w:t>,</w:t>
      </w:r>
      <w:r w:rsidR="0026412E">
        <w:rPr>
          <w:rFonts w:ascii="Times New Roman" w:hAnsi="Times New Roman" w:cs="Times New Roman"/>
          <w:sz w:val="28"/>
          <w:szCs w:val="28"/>
        </w:rPr>
        <w:t xml:space="preserve"> </w:t>
      </w:r>
      <w:r w:rsidRPr="00DE6B6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C82B0C">
        <w:rPr>
          <w:rFonts w:ascii="Times New Roman" w:hAnsi="Times New Roman" w:cs="Times New Roman"/>
          <w:sz w:val="28"/>
          <w:szCs w:val="28"/>
        </w:rPr>
        <w:t>Сергеевское сельское поселение</w:t>
      </w:r>
      <w:r w:rsidRPr="00DE6B6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04BD" w:rsidRPr="00C82B0C" w:rsidRDefault="00C82B0C" w:rsidP="00C82B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СЕРГЕЕВСКОГО СЕЛЬСКОГО ПОСЕЛЕНИЯ РЕШИЛ:</w:t>
      </w:r>
    </w:p>
    <w:p w:rsidR="00D25017" w:rsidRDefault="00FE04BD" w:rsidP="00C82B0C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5017">
        <w:rPr>
          <w:rFonts w:ascii="Times New Roman" w:hAnsi="Times New Roman" w:cs="Times New Roman"/>
          <w:sz w:val="28"/>
          <w:szCs w:val="28"/>
        </w:rPr>
        <w:t xml:space="preserve">Утвердить Положение об осуществлении муниципального контроля </w:t>
      </w:r>
      <w:r w:rsidR="00046C4F" w:rsidRPr="00D25017">
        <w:rPr>
          <w:rFonts w:ascii="Times New Roman" w:hAnsi="Times New Roman" w:cs="Times New Roman"/>
          <w:sz w:val="28"/>
          <w:szCs w:val="28"/>
        </w:rPr>
        <w:t>в сфере</w:t>
      </w:r>
      <w:r w:rsidRPr="00D2501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C82B0C">
        <w:rPr>
          <w:rFonts w:ascii="Times New Roman" w:hAnsi="Times New Roman" w:cs="Times New Roman"/>
          <w:sz w:val="28"/>
          <w:szCs w:val="28"/>
        </w:rPr>
        <w:t>муниципального образования Сергеевское сельское поселение согласно</w:t>
      </w:r>
      <w:r w:rsidRPr="00D2501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82B0C">
        <w:rPr>
          <w:rFonts w:ascii="Times New Roman" w:hAnsi="Times New Roman" w:cs="Times New Roman"/>
          <w:sz w:val="28"/>
          <w:szCs w:val="28"/>
        </w:rPr>
        <w:t>ю</w:t>
      </w:r>
      <w:r w:rsidRPr="00D25017">
        <w:rPr>
          <w:rFonts w:ascii="Times New Roman" w:hAnsi="Times New Roman" w:cs="Times New Roman"/>
          <w:sz w:val="28"/>
          <w:szCs w:val="28"/>
        </w:rPr>
        <w:t>.</w:t>
      </w:r>
      <w:bookmarkStart w:id="0" w:name="sub_6"/>
    </w:p>
    <w:p w:rsidR="00C82B0C" w:rsidRPr="00467665" w:rsidRDefault="00C82B0C" w:rsidP="00C82B0C">
      <w:pPr>
        <w:pStyle w:val="a"/>
        <w:numPr>
          <w:ilvl w:val="0"/>
          <w:numId w:val="1"/>
        </w:numPr>
        <w:ind w:left="0" w:firstLine="709"/>
        <w:rPr>
          <w:szCs w:val="26"/>
        </w:rPr>
      </w:pPr>
      <w:r w:rsidRPr="00467665">
        <w:rPr>
          <w:szCs w:val="26"/>
        </w:rPr>
        <w:t xml:space="preserve">Обнародовать настоящее решение в специально отведенных местах библиотеках населенных пунктов </w:t>
      </w:r>
      <w:proofErr w:type="spellStart"/>
      <w:r w:rsidRPr="00467665">
        <w:rPr>
          <w:szCs w:val="26"/>
        </w:rPr>
        <w:t>с</w:t>
      </w:r>
      <w:proofErr w:type="gramStart"/>
      <w:r w:rsidRPr="00467665">
        <w:rPr>
          <w:szCs w:val="26"/>
        </w:rPr>
        <w:t>.С</w:t>
      </w:r>
      <w:proofErr w:type="gramEnd"/>
      <w:r w:rsidRPr="00467665">
        <w:rPr>
          <w:szCs w:val="26"/>
        </w:rPr>
        <w:t>ергеево</w:t>
      </w:r>
      <w:proofErr w:type="spellEnd"/>
      <w:r w:rsidRPr="00467665">
        <w:rPr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proofErr w:type="spellStart"/>
      <w:r w:rsidRPr="00467665">
        <w:rPr>
          <w:szCs w:val="26"/>
          <w:lang w:val="en-US"/>
        </w:rPr>
        <w:t>sergsp</w:t>
      </w:r>
      <w:proofErr w:type="spellEnd"/>
      <w:r w:rsidRPr="00467665">
        <w:rPr>
          <w:szCs w:val="26"/>
        </w:rPr>
        <w:t>.</w:t>
      </w:r>
      <w:proofErr w:type="spellStart"/>
      <w:r w:rsidRPr="00467665">
        <w:rPr>
          <w:szCs w:val="26"/>
          <w:lang w:val="en-US"/>
        </w:rPr>
        <w:t>ru</w:t>
      </w:r>
      <w:proofErr w:type="spellEnd"/>
      <w:r w:rsidRPr="00467665">
        <w:rPr>
          <w:szCs w:val="26"/>
        </w:rPr>
        <w:t>.</w:t>
      </w:r>
    </w:p>
    <w:p w:rsidR="00C82B0C" w:rsidRPr="00467665" w:rsidRDefault="00C82B0C" w:rsidP="00C82B0C">
      <w:pPr>
        <w:pStyle w:val="a"/>
        <w:numPr>
          <w:ilvl w:val="0"/>
          <w:numId w:val="1"/>
        </w:numPr>
        <w:ind w:left="0" w:firstLine="709"/>
        <w:rPr>
          <w:szCs w:val="26"/>
        </w:rPr>
      </w:pPr>
      <w:r w:rsidRPr="00467665">
        <w:rPr>
          <w:szCs w:val="26"/>
        </w:rPr>
        <w:t xml:space="preserve">Настоящее решение вступает в силу с </w:t>
      </w:r>
      <w:r>
        <w:rPr>
          <w:szCs w:val="26"/>
        </w:rPr>
        <w:t>1 января 2022 года</w:t>
      </w:r>
      <w:r w:rsidRPr="00467665">
        <w:rPr>
          <w:szCs w:val="26"/>
        </w:rPr>
        <w:t>.</w:t>
      </w:r>
    </w:p>
    <w:p w:rsidR="00C82B0C" w:rsidRPr="00C82B0C" w:rsidRDefault="00C82B0C" w:rsidP="00C82B0C">
      <w:pPr>
        <w:pStyle w:val="a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gramStart"/>
      <w:r w:rsidRPr="00DF2FF8">
        <w:rPr>
          <w:szCs w:val="26"/>
        </w:rPr>
        <w:t>Контроль за</w:t>
      </w:r>
      <w:proofErr w:type="gramEnd"/>
      <w:r w:rsidRPr="00DF2FF8">
        <w:rPr>
          <w:szCs w:val="26"/>
        </w:rPr>
        <w:t xml:space="preserve"> исполнением настоящего решения возложит</w:t>
      </w:r>
      <w:r>
        <w:rPr>
          <w:szCs w:val="26"/>
        </w:rPr>
        <w:t xml:space="preserve">ь на специалиста 1 категории </w:t>
      </w:r>
      <w:r w:rsidRPr="00DF2FF8">
        <w:rPr>
          <w:szCs w:val="26"/>
        </w:rPr>
        <w:t>Администрации Сергеевского сельского поселения.</w:t>
      </w:r>
    </w:p>
    <w:p w:rsidR="00C82B0C" w:rsidRPr="00C82B0C" w:rsidRDefault="00C82B0C" w:rsidP="00C82B0C">
      <w:pPr>
        <w:pStyle w:val="a"/>
        <w:numPr>
          <w:ilvl w:val="0"/>
          <w:numId w:val="0"/>
        </w:numPr>
        <w:ind w:left="709"/>
        <w:rPr>
          <w:sz w:val="28"/>
          <w:szCs w:val="28"/>
        </w:rPr>
      </w:pPr>
    </w:p>
    <w:p w:rsidR="00C82B0C" w:rsidRDefault="00C82B0C" w:rsidP="00C82B0C">
      <w:pPr>
        <w:spacing w:after="0"/>
        <w:jc w:val="right"/>
        <w:rPr>
          <w:rFonts w:ascii="Times New Roman" w:hAnsi="Times New Roman"/>
        </w:rPr>
      </w:pPr>
    </w:p>
    <w:p w:rsidR="00C82B0C" w:rsidRPr="00DF2FF8" w:rsidRDefault="00C82B0C" w:rsidP="00C82B0C">
      <w:pPr>
        <w:spacing w:after="0"/>
        <w:rPr>
          <w:rFonts w:ascii="Times New Roman" w:hAnsi="Times New Roman"/>
          <w:sz w:val="26"/>
          <w:szCs w:val="26"/>
        </w:rPr>
      </w:pPr>
      <w:r w:rsidRPr="00DF2FF8">
        <w:rPr>
          <w:rFonts w:ascii="Times New Roman" w:hAnsi="Times New Roman"/>
          <w:sz w:val="26"/>
          <w:szCs w:val="26"/>
        </w:rPr>
        <w:t>Глава Сергеевского</w:t>
      </w:r>
    </w:p>
    <w:p w:rsidR="00C82B0C" w:rsidRPr="00DF2FF8" w:rsidRDefault="00C82B0C" w:rsidP="00C82B0C">
      <w:pPr>
        <w:spacing w:after="0"/>
        <w:rPr>
          <w:rFonts w:ascii="Times New Roman" w:hAnsi="Times New Roman"/>
          <w:sz w:val="26"/>
          <w:szCs w:val="26"/>
        </w:rPr>
      </w:pPr>
      <w:r w:rsidRPr="00DF2FF8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      О.А.Барсуков</w:t>
      </w:r>
    </w:p>
    <w:p w:rsidR="00C82B0C" w:rsidRDefault="00C82B0C" w:rsidP="00C82B0C">
      <w:pPr>
        <w:spacing w:after="0"/>
        <w:rPr>
          <w:rFonts w:ascii="Times New Roman" w:hAnsi="Times New Roman"/>
        </w:rPr>
      </w:pPr>
    </w:p>
    <w:p w:rsidR="00C82B0C" w:rsidRPr="00792659" w:rsidRDefault="00C82B0C" w:rsidP="00C82B0C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bookmarkEnd w:id="0"/>
    <w:p w:rsidR="0026412E" w:rsidRDefault="0026412E" w:rsidP="00C82B0C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6412E" w:rsidRDefault="0026412E" w:rsidP="00DE6B62">
      <w:pPr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412E" w:rsidRDefault="0026412E" w:rsidP="00DE6B62">
      <w:pPr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412E" w:rsidRDefault="0026412E" w:rsidP="00DE6B62">
      <w:pPr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04BD" w:rsidRPr="00C82B0C" w:rsidRDefault="00FE04BD" w:rsidP="00DE6B62">
      <w:pPr>
        <w:ind w:firstLine="698"/>
        <w:contextualSpacing/>
        <w:jc w:val="right"/>
        <w:rPr>
          <w:rFonts w:ascii="Times New Roman" w:hAnsi="Times New Roman" w:cs="Times New Roman"/>
        </w:rPr>
      </w:pPr>
      <w:r w:rsidRPr="00C82B0C">
        <w:rPr>
          <w:rFonts w:ascii="Times New Roman" w:hAnsi="Times New Roman" w:cs="Times New Roman"/>
          <w:bCs/>
        </w:rPr>
        <w:lastRenderedPageBreak/>
        <w:t>Приложение</w:t>
      </w:r>
      <w:r w:rsidR="00991DDE">
        <w:rPr>
          <w:rFonts w:ascii="Times New Roman" w:hAnsi="Times New Roman" w:cs="Times New Roman"/>
          <w:bCs/>
        </w:rPr>
        <w:t xml:space="preserve"> </w:t>
      </w:r>
      <w:r w:rsidRPr="00C82B0C">
        <w:rPr>
          <w:rFonts w:ascii="Times New Roman" w:hAnsi="Times New Roman" w:cs="Times New Roman"/>
          <w:bCs/>
        </w:rPr>
        <w:t xml:space="preserve"> </w:t>
      </w:r>
      <w:r w:rsidRPr="00C82B0C">
        <w:rPr>
          <w:rFonts w:ascii="Times New Roman" w:hAnsi="Times New Roman" w:cs="Times New Roman"/>
          <w:bCs/>
        </w:rPr>
        <w:br/>
        <w:t xml:space="preserve">к </w:t>
      </w:r>
      <w:r w:rsidRPr="00C82B0C">
        <w:rPr>
          <w:rFonts w:ascii="Times New Roman" w:hAnsi="Times New Roman" w:cs="Times New Roman"/>
        </w:rPr>
        <w:t>Решению</w:t>
      </w:r>
      <w:r w:rsidR="00C82B0C" w:rsidRPr="00C82B0C">
        <w:rPr>
          <w:rFonts w:ascii="Times New Roman" w:hAnsi="Times New Roman" w:cs="Times New Roman"/>
        </w:rPr>
        <w:t xml:space="preserve"> Совета Сергеевского</w:t>
      </w:r>
    </w:p>
    <w:p w:rsidR="00FE04BD" w:rsidRPr="00C82B0C" w:rsidRDefault="00C82B0C" w:rsidP="00DE6B62">
      <w:pPr>
        <w:ind w:firstLine="69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82B0C">
        <w:rPr>
          <w:rFonts w:ascii="Times New Roman" w:hAnsi="Times New Roman" w:cs="Times New Roman"/>
        </w:rPr>
        <w:t>ельского поселения</w:t>
      </w:r>
    </w:p>
    <w:p w:rsidR="00C82B0C" w:rsidRPr="00C82B0C" w:rsidRDefault="00C82B0C" w:rsidP="00DE6B62">
      <w:pPr>
        <w:ind w:firstLine="698"/>
        <w:contextualSpacing/>
        <w:jc w:val="right"/>
        <w:rPr>
          <w:rFonts w:ascii="Times New Roman" w:hAnsi="Times New Roman" w:cs="Times New Roman"/>
        </w:rPr>
      </w:pPr>
      <w:r w:rsidRPr="00C82B0C">
        <w:rPr>
          <w:rFonts w:ascii="Times New Roman" w:hAnsi="Times New Roman" w:cs="Times New Roman"/>
        </w:rPr>
        <w:t>От «__»__ 2021 №__</w:t>
      </w:r>
    </w:p>
    <w:p w:rsidR="00280BF4" w:rsidRPr="00DE6B62" w:rsidRDefault="00280BF4" w:rsidP="00DE6B62">
      <w:pPr>
        <w:pStyle w:val="10"/>
        <w:contextualSpacing/>
        <w:rPr>
          <w:rFonts w:ascii="Times New Roman" w:hAnsi="Times New Roman" w:cs="Times New Roman"/>
          <w:sz w:val="28"/>
          <w:szCs w:val="28"/>
        </w:rPr>
      </w:pPr>
    </w:p>
    <w:p w:rsidR="00FE04BD" w:rsidRPr="00C82B0C" w:rsidRDefault="00FE04BD" w:rsidP="00DE6B62">
      <w:pPr>
        <w:pStyle w:val="1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82B0C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осуществлении муниципального контроля </w:t>
      </w:r>
    </w:p>
    <w:p w:rsidR="00FE04BD" w:rsidRDefault="00046C4F" w:rsidP="00C82B0C">
      <w:pPr>
        <w:pStyle w:val="1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82B0C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FE04BD" w:rsidRPr="00C82B0C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</w:t>
      </w:r>
      <w:r w:rsidR="00C82B0C" w:rsidRPr="00C82B0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Сергеевское сельское поселение</w:t>
      </w:r>
    </w:p>
    <w:p w:rsidR="00C82B0C" w:rsidRPr="00C82B0C" w:rsidRDefault="00C82B0C" w:rsidP="00C82B0C"/>
    <w:p w:rsidR="00FE04BD" w:rsidRPr="00C82B0C" w:rsidRDefault="00FE04BD" w:rsidP="00DE6B62">
      <w:pPr>
        <w:pStyle w:val="1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82B0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21A3B" w:rsidRPr="00DE6B62" w:rsidRDefault="002E69F3" w:rsidP="00DE6B62">
      <w:pPr>
        <w:pStyle w:val="ac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szCs w:val="28"/>
        </w:rPr>
        <w:t>Настоящее п</w:t>
      </w:r>
      <w:r w:rsidR="00FE04BD" w:rsidRPr="00DE6B62">
        <w:rPr>
          <w:szCs w:val="28"/>
        </w:rPr>
        <w:t xml:space="preserve">оложение устанавливает порядок организации и осуществления муниципального контроля </w:t>
      </w:r>
      <w:r w:rsidR="008E6724" w:rsidRPr="00DE6B62">
        <w:rPr>
          <w:bCs/>
          <w:szCs w:val="28"/>
        </w:rPr>
        <w:t>в сфере благоустройства</w:t>
      </w:r>
      <w:r w:rsidR="0086092D" w:rsidRPr="00DE6B62">
        <w:rPr>
          <w:bCs/>
          <w:szCs w:val="28"/>
        </w:rPr>
        <w:t xml:space="preserve"> (далее-</w:t>
      </w:r>
      <w:r w:rsidR="005330D7">
        <w:rPr>
          <w:bCs/>
          <w:szCs w:val="28"/>
        </w:rPr>
        <w:t>П</w:t>
      </w:r>
      <w:r w:rsidR="00D25017">
        <w:rPr>
          <w:bCs/>
          <w:szCs w:val="28"/>
        </w:rPr>
        <w:t>оложение</w:t>
      </w:r>
      <w:r w:rsidR="0086092D" w:rsidRPr="00DE6B62">
        <w:rPr>
          <w:bCs/>
          <w:szCs w:val="28"/>
        </w:rPr>
        <w:t>).</w:t>
      </w:r>
      <w:r w:rsidR="008E6724" w:rsidRPr="00DE6B62">
        <w:rPr>
          <w:szCs w:val="28"/>
        </w:rPr>
        <w:t xml:space="preserve"> </w:t>
      </w:r>
    </w:p>
    <w:p w:rsidR="00AE2640" w:rsidRPr="00DE6B62" w:rsidRDefault="00AE2640" w:rsidP="00DE6B62">
      <w:pPr>
        <w:pStyle w:val="ac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 xml:space="preserve">Предметом муниципального контроля </w:t>
      </w:r>
      <w:r w:rsidR="00D25017" w:rsidRPr="00DE6B62">
        <w:rPr>
          <w:bCs/>
          <w:szCs w:val="28"/>
        </w:rPr>
        <w:t>в сфере благоустройства</w:t>
      </w:r>
      <w:r w:rsidR="00D25017">
        <w:rPr>
          <w:bCs/>
          <w:szCs w:val="28"/>
        </w:rPr>
        <w:t xml:space="preserve"> (далее-муниципальный контроль)</w:t>
      </w:r>
      <w:r w:rsidR="00D25017" w:rsidRPr="00DE6B62">
        <w:rPr>
          <w:bCs/>
          <w:szCs w:val="28"/>
        </w:rPr>
        <w:t xml:space="preserve"> </w:t>
      </w:r>
      <w:r w:rsidR="0086092D" w:rsidRPr="00DE6B62">
        <w:rPr>
          <w:szCs w:val="28"/>
        </w:rPr>
        <w:t>я</w:t>
      </w:r>
      <w:r w:rsidRPr="00DE6B62">
        <w:rPr>
          <w:szCs w:val="28"/>
        </w:rPr>
        <w:t xml:space="preserve">вляется соблюдение  </w:t>
      </w:r>
      <w:r w:rsidR="0086092D" w:rsidRPr="00DE6B62">
        <w:rPr>
          <w:szCs w:val="28"/>
        </w:rPr>
        <w:t>гражданами</w:t>
      </w:r>
      <w:r w:rsidR="00121A3B" w:rsidRPr="00DE6B62">
        <w:rPr>
          <w:szCs w:val="28"/>
        </w:rPr>
        <w:t xml:space="preserve">, в том числе </w:t>
      </w:r>
      <w:r w:rsidR="00121A3B" w:rsidRPr="00DE6B62">
        <w:rPr>
          <w:rFonts w:eastAsiaTheme="minorHAnsi"/>
          <w:szCs w:val="28"/>
        </w:rPr>
        <w:t xml:space="preserve">осуществляющими предпринимательскую деятельность, </w:t>
      </w:r>
      <w:r w:rsidR="0086092D" w:rsidRPr="00DE6B62">
        <w:rPr>
          <w:szCs w:val="28"/>
        </w:rPr>
        <w:t>и организациями (далее - контролируемые лица)</w:t>
      </w:r>
      <w:r w:rsidRPr="00DE6B62">
        <w:rPr>
          <w:szCs w:val="28"/>
        </w:rPr>
        <w:t xml:space="preserve"> правил благоустройства территории </w:t>
      </w:r>
      <w:r w:rsidR="00802EB4">
        <w:rPr>
          <w:szCs w:val="28"/>
        </w:rPr>
        <w:t>муниципального образования Сергеевское сельское поселение</w:t>
      </w:r>
      <w:r w:rsidRPr="00DE6B62">
        <w:rPr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E2640" w:rsidRPr="00DE6B62" w:rsidRDefault="00AE2640" w:rsidP="006C2A96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 xml:space="preserve">Объектами муниципального контроля являются:  </w:t>
      </w:r>
      <w:bookmarkStart w:id="1" w:name="sub_160101"/>
    </w:p>
    <w:p w:rsidR="00AE2640" w:rsidRDefault="00AE2640" w:rsidP="006C2A96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</w:t>
      </w:r>
      <w:r w:rsidR="008F4526" w:rsidRPr="00DE6B62">
        <w:rPr>
          <w:szCs w:val="28"/>
        </w:rPr>
        <w:t xml:space="preserve"> в сфере благоустройства</w:t>
      </w:r>
      <w:r w:rsidRPr="00DE6B62">
        <w:rPr>
          <w:szCs w:val="28"/>
        </w:rPr>
        <w:t>, в том числе предъявляемые к гражданам и организациям, осуществляющим деятельность, действия (бездействие);</w:t>
      </w:r>
      <w:bookmarkStart w:id="2" w:name="sub_160102"/>
      <w:bookmarkEnd w:id="1"/>
    </w:p>
    <w:p w:rsidR="006C2A96" w:rsidRPr="006C2A96" w:rsidRDefault="006C2A96" w:rsidP="006C2A96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6C2A96">
        <w:rPr>
          <w:rFonts w:eastAsiaTheme="minorHAnsi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6C2A96">
        <w:rPr>
          <w:szCs w:val="28"/>
        </w:rPr>
        <w:t xml:space="preserve"> </w:t>
      </w:r>
      <w:r w:rsidRPr="00DE6B62">
        <w:rPr>
          <w:szCs w:val="28"/>
        </w:rPr>
        <w:t>в сфере благоустройства</w:t>
      </w:r>
      <w:r w:rsidRPr="006C2A96">
        <w:rPr>
          <w:rFonts w:eastAsiaTheme="minorHAnsi"/>
        </w:rPr>
        <w:t>;</w:t>
      </w:r>
      <w:bookmarkStart w:id="3" w:name="sub_160103"/>
      <w:bookmarkEnd w:id="2"/>
    </w:p>
    <w:p w:rsidR="000C0F5F" w:rsidRPr="006C2A96" w:rsidRDefault="00AE2640" w:rsidP="006C2A96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6C2A96">
        <w:rPr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  <w:r w:rsidR="008F4526" w:rsidRPr="006C2A96">
        <w:rPr>
          <w:szCs w:val="28"/>
        </w:rPr>
        <w:t xml:space="preserve">в сфере благоустройства </w:t>
      </w:r>
      <w:r w:rsidRPr="006C2A96">
        <w:rPr>
          <w:szCs w:val="28"/>
        </w:rPr>
        <w:t>(далее - производственные объекты).</w:t>
      </w:r>
      <w:bookmarkEnd w:id="3"/>
    </w:p>
    <w:p w:rsidR="000C0F5F" w:rsidRPr="00DE6B62" w:rsidRDefault="000C0F5F" w:rsidP="00DE6B62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К  объектам муниципального контроля относятся:</w:t>
      </w:r>
    </w:p>
    <w:p w:rsidR="000C0F5F" w:rsidRPr="00DE6B62" w:rsidRDefault="000C0F5F" w:rsidP="00DE6B62">
      <w:pPr>
        <w:pStyle w:val="formattext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 xml:space="preserve">территория </w:t>
      </w:r>
      <w:r w:rsidR="00802EB4">
        <w:rPr>
          <w:sz w:val="28"/>
          <w:szCs w:val="28"/>
          <w:lang w:eastAsia="en-US"/>
        </w:rPr>
        <w:t>муниципального образования Сергеевское сельское поселение</w:t>
      </w:r>
      <w:r w:rsidRPr="00DE6B62">
        <w:rPr>
          <w:sz w:val="28"/>
          <w:szCs w:val="28"/>
          <w:lang w:eastAsia="en-US"/>
        </w:rPr>
        <w:t xml:space="preserve"> с расположенными на ней объектами, </w:t>
      </w:r>
      <w:r w:rsidR="002440ED" w:rsidRPr="00DE6B62">
        <w:rPr>
          <w:sz w:val="28"/>
          <w:szCs w:val="28"/>
          <w:lang w:eastAsia="en-US"/>
        </w:rPr>
        <w:t>элементами благоустройства</w:t>
      </w:r>
      <w:r w:rsidRPr="00DE6B62">
        <w:rPr>
          <w:sz w:val="28"/>
          <w:szCs w:val="28"/>
          <w:lang w:eastAsia="en-US"/>
        </w:rPr>
        <w:t>;</w:t>
      </w:r>
    </w:p>
    <w:p w:rsidR="000C0F5F" w:rsidRPr="00DE6B62" w:rsidRDefault="000C0F5F" w:rsidP="00DE6B62">
      <w:pPr>
        <w:pStyle w:val="formattext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>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2440ED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rFonts w:eastAsiaTheme="minorHAnsi"/>
          <w:sz w:val="28"/>
          <w:szCs w:val="28"/>
          <w:lang w:eastAsia="en-US"/>
        </w:rPr>
        <w:t>деятельность по проектированию</w:t>
      </w:r>
      <w:r w:rsidRPr="002440ED">
        <w:rPr>
          <w:rFonts w:eastAsiaTheme="minorHAnsi"/>
          <w:sz w:val="28"/>
          <w:szCs w:val="28"/>
          <w:lang w:eastAsia="en-US"/>
        </w:rPr>
        <w:t>, размещени</w:t>
      </w:r>
      <w:r w:rsidRPr="00DE6B62">
        <w:rPr>
          <w:rFonts w:eastAsiaTheme="minorHAnsi"/>
          <w:sz w:val="28"/>
          <w:szCs w:val="28"/>
          <w:lang w:eastAsia="en-US"/>
        </w:rPr>
        <w:t>ю, содержанию и восстановлению</w:t>
      </w:r>
      <w:r w:rsidRPr="002440ED">
        <w:rPr>
          <w:rFonts w:eastAsiaTheme="minorHAnsi"/>
          <w:sz w:val="28"/>
          <w:szCs w:val="28"/>
          <w:lang w:eastAsia="en-US"/>
        </w:rPr>
        <w:t xml:space="preserve"> элементов благоустройства, в том числе после проведения земляных работ</w:t>
      </w:r>
      <w:r w:rsidRPr="00DE6B62">
        <w:rPr>
          <w:rFonts w:eastAsiaTheme="minorHAnsi"/>
          <w:sz w:val="28"/>
          <w:szCs w:val="28"/>
          <w:lang w:eastAsia="en-US"/>
        </w:rPr>
        <w:t>;</w:t>
      </w:r>
    </w:p>
    <w:p w:rsidR="00701068" w:rsidRPr="00DE6B62" w:rsidRDefault="00357CE9" w:rsidP="00DE6B62">
      <w:pPr>
        <w:pStyle w:val="formattex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объекты освещения и иное</w:t>
      </w:r>
      <w:r w:rsidR="00701068" w:rsidRPr="00DE6B62">
        <w:rPr>
          <w:sz w:val="28"/>
          <w:szCs w:val="28"/>
          <w:lang w:eastAsia="en-US"/>
        </w:rPr>
        <w:t xml:space="preserve"> осветительное оборудование; </w:t>
      </w:r>
    </w:p>
    <w:p w:rsidR="00701068" w:rsidRPr="00DE6B62" w:rsidRDefault="00357CE9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зеленые насаждения;</w:t>
      </w:r>
    </w:p>
    <w:p w:rsidR="00357CE9" w:rsidRPr="00357CE9" w:rsidRDefault="00357CE9" w:rsidP="00357CE9">
      <w:pPr>
        <w:pStyle w:val="formattex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357CE9">
        <w:rPr>
          <w:sz w:val="28"/>
          <w:szCs w:val="28"/>
          <w:lang w:eastAsia="en-US"/>
        </w:rPr>
        <w:t xml:space="preserve">знаково-информационные системы; </w:t>
      </w:r>
    </w:p>
    <w:p w:rsidR="00701068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2440ED">
        <w:rPr>
          <w:rFonts w:eastAsiaTheme="minorHAnsi"/>
          <w:sz w:val="28"/>
          <w:szCs w:val="28"/>
          <w:lang w:eastAsia="en-US"/>
        </w:rPr>
        <w:t>детски</w:t>
      </w:r>
      <w:r w:rsidR="00872BEE" w:rsidRPr="00DE6B62">
        <w:rPr>
          <w:rFonts w:eastAsiaTheme="minorHAnsi"/>
          <w:sz w:val="28"/>
          <w:szCs w:val="28"/>
          <w:lang w:eastAsia="en-US"/>
        </w:rPr>
        <w:t>е и спортивные</w:t>
      </w:r>
      <w:r w:rsidRPr="002440ED">
        <w:rPr>
          <w:rFonts w:eastAsiaTheme="minorHAnsi"/>
          <w:sz w:val="28"/>
          <w:szCs w:val="28"/>
          <w:lang w:eastAsia="en-US"/>
        </w:rPr>
        <w:t xml:space="preserve"> площад</w:t>
      </w:r>
      <w:r w:rsidR="00872BEE" w:rsidRPr="00DE6B62">
        <w:rPr>
          <w:rFonts w:eastAsiaTheme="minorHAnsi"/>
          <w:sz w:val="28"/>
          <w:szCs w:val="28"/>
          <w:lang w:eastAsia="en-US"/>
        </w:rPr>
        <w:t>ки</w:t>
      </w:r>
      <w:r w:rsidRPr="002440ED">
        <w:rPr>
          <w:rFonts w:eastAsiaTheme="minorHAnsi"/>
          <w:sz w:val="28"/>
          <w:szCs w:val="28"/>
          <w:lang w:eastAsia="en-US"/>
        </w:rPr>
        <w:t>, площад</w:t>
      </w:r>
      <w:r w:rsidR="00872BEE" w:rsidRPr="00DE6B62">
        <w:rPr>
          <w:rFonts w:eastAsiaTheme="minorHAnsi"/>
          <w:sz w:val="28"/>
          <w:szCs w:val="28"/>
          <w:lang w:eastAsia="en-US"/>
        </w:rPr>
        <w:t>ки</w:t>
      </w:r>
      <w:r w:rsidRPr="002440ED">
        <w:rPr>
          <w:rFonts w:eastAsiaTheme="minorHAnsi"/>
          <w:sz w:val="28"/>
          <w:szCs w:val="28"/>
          <w:lang w:eastAsia="en-US"/>
        </w:rPr>
        <w:t xml:space="preserve"> для выгула животных, парк</w:t>
      </w:r>
      <w:r w:rsidR="00872BEE" w:rsidRPr="00DE6B62">
        <w:rPr>
          <w:rFonts w:eastAsiaTheme="minorHAnsi"/>
          <w:sz w:val="28"/>
          <w:szCs w:val="28"/>
          <w:lang w:eastAsia="en-US"/>
        </w:rPr>
        <w:t>о</w:t>
      </w:r>
      <w:r w:rsidRPr="002440ED">
        <w:rPr>
          <w:rFonts w:eastAsiaTheme="minorHAnsi"/>
          <w:sz w:val="28"/>
          <w:szCs w:val="28"/>
          <w:lang w:eastAsia="en-US"/>
        </w:rPr>
        <w:t>в</w:t>
      </w:r>
      <w:r w:rsidR="00872BEE" w:rsidRPr="00DE6B62">
        <w:rPr>
          <w:rFonts w:eastAsiaTheme="minorHAnsi"/>
          <w:sz w:val="28"/>
          <w:szCs w:val="28"/>
          <w:lang w:eastAsia="en-US"/>
        </w:rPr>
        <w:t>ки (парковочные</w:t>
      </w:r>
      <w:r w:rsidRPr="002440ED">
        <w:rPr>
          <w:rFonts w:eastAsiaTheme="minorHAnsi"/>
          <w:sz w:val="28"/>
          <w:szCs w:val="28"/>
          <w:lang w:eastAsia="en-US"/>
        </w:rPr>
        <w:t xml:space="preserve"> мест</w:t>
      </w:r>
      <w:r w:rsidR="00872BEE" w:rsidRPr="00DE6B62">
        <w:rPr>
          <w:rFonts w:eastAsiaTheme="minorHAnsi"/>
          <w:sz w:val="28"/>
          <w:szCs w:val="28"/>
          <w:lang w:eastAsia="en-US"/>
        </w:rPr>
        <w:t>а</w:t>
      </w:r>
      <w:r w:rsidRPr="002440ED">
        <w:rPr>
          <w:rFonts w:eastAsiaTheme="minorHAnsi"/>
          <w:sz w:val="28"/>
          <w:szCs w:val="28"/>
          <w:lang w:eastAsia="en-US"/>
        </w:rPr>
        <w:t xml:space="preserve">), </w:t>
      </w:r>
      <w:r w:rsidR="00872BEE" w:rsidRPr="00DE6B62">
        <w:rPr>
          <w:sz w:val="28"/>
          <w:szCs w:val="28"/>
          <w:lang w:eastAsia="en-US"/>
        </w:rPr>
        <w:t>контейнерные площадки,</w:t>
      </w:r>
      <w:r w:rsidR="0089782E" w:rsidRPr="00DE6B62">
        <w:rPr>
          <w:sz w:val="28"/>
          <w:szCs w:val="28"/>
          <w:lang w:eastAsia="en-US"/>
        </w:rPr>
        <w:t xml:space="preserve"> </w:t>
      </w:r>
      <w:r w:rsidRPr="002440ED">
        <w:rPr>
          <w:rFonts w:eastAsiaTheme="minorHAnsi"/>
          <w:sz w:val="28"/>
          <w:szCs w:val="28"/>
          <w:lang w:eastAsia="en-US"/>
        </w:rPr>
        <w:t>малы</w:t>
      </w:r>
      <w:r w:rsidR="00872BEE" w:rsidRPr="00DE6B62">
        <w:rPr>
          <w:rFonts w:eastAsiaTheme="minorHAnsi"/>
          <w:sz w:val="28"/>
          <w:szCs w:val="28"/>
          <w:lang w:eastAsia="en-US"/>
        </w:rPr>
        <w:t>е</w:t>
      </w:r>
      <w:r w:rsidRPr="002440ED">
        <w:rPr>
          <w:rFonts w:eastAsiaTheme="minorHAnsi"/>
          <w:sz w:val="28"/>
          <w:szCs w:val="28"/>
          <w:lang w:eastAsia="en-US"/>
        </w:rPr>
        <w:t xml:space="preserve"> архитектурны</w:t>
      </w:r>
      <w:r w:rsidR="00872BEE" w:rsidRPr="00DE6B62">
        <w:rPr>
          <w:rFonts w:eastAsiaTheme="minorHAnsi"/>
          <w:sz w:val="28"/>
          <w:szCs w:val="28"/>
          <w:lang w:eastAsia="en-US"/>
        </w:rPr>
        <w:t>е</w:t>
      </w:r>
      <w:r w:rsidRPr="002440ED">
        <w:rPr>
          <w:rFonts w:eastAsiaTheme="minorHAnsi"/>
          <w:sz w:val="28"/>
          <w:szCs w:val="28"/>
          <w:lang w:eastAsia="en-US"/>
        </w:rPr>
        <w:t xml:space="preserve"> форм</w:t>
      </w:r>
      <w:r w:rsidR="00872BEE" w:rsidRPr="00DE6B62">
        <w:rPr>
          <w:rFonts w:eastAsiaTheme="minorHAnsi"/>
          <w:sz w:val="28"/>
          <w:szCs w:val="28"/>
          <w:lang w:eastAsia="en-US"/>
        </w:rPr>
        <w:t>ы</w:t>
      </w:r>
      <w:r w:rsidRPr="00DE6B62">
        <w:rPr>
          <w:sz w:val="28"/>
          <w:szCs w:val="28"/>
          <w:lang w:eastAsia="en-US"/>
        </w:rPr>
        <w:t>;</w:t>
      </w:r>
    </w:p>
    <w:p w:rsidR="00701068" w:rsidRPr="00DE6B62" w:rsidRDefault="00872BEE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rFonts w:eastAsiaTheme="minorHAnsi"/>
          <w:sz w:val="28"/>
          <w:szCs w:val="28"/>
          <w:lang w:eastAsia="en-US"/>
        </w:rPr>
        <w:t>пешеходные</w:t>
      </w:r>
      <w:r w:rsidR="00701068" w:rsidRPr="002440ED">
        <w:rPr>
          <w:rFonts w:eastAsiaTheme="minorHAnsi"/>
          <w:sz w:val="28"/>
          <w:szCs w:val="28"/>
          <w:lang w:eastAsia="en-US"/>
        </w:rPr>
        <w:t xml:space="preserve"> коммуникаци</w:t>
      </w:r>
      <w:r w:rsidRPr="00DE6B62">
        <w:rPr>
          <w:rFonts w:eastAsiaTheme="minorHAnsi"/>
          <w:sz w:val="28"/>
          <w:szCs w:val="28"/>
          <w:lang w:eastAsia="en-US"/>
        </w:rPr>
        <w:t>и</w:t>
      </w:r>
      <w:r w:rsidR="00701068" w:rsidRPr="002440ED">
        <w:rPr>
          <w:rFonts w:eastAsiaTheme="minorHAnsi"/>
          <w:sz w:val="28"/>
          <w:szCs w:val="28"/>
          <w:lang w:eastAsia="en-US"/>
        </w:rPr>
        <w:t>, в том числе тротуар</w:t>
      </w:r>
      <w:r w:rsidRPr="00DE6B62">
        <w:rPr>
          <w:rFonts w:eastAsiaTheme="minorHAnsi"/>
          <w:sz w:val="28"/>
          <w:szCs w:val="28"/>
          <w:lang w:eastAsia="en-US"/>
        </w:rPr>
        <w:t>ы</w:t>
      </w:r>
      <w:r w:rsidR="00701068" w:rsidRPr="002440ED">
        <w:rPr>
          <w:rFonts w:eastAsiaTheme="minorHAnsi"/>
          <w:sz w:val="28"/>
          <w:szCs w:val="28"/>
          <w:lang w:eastAsia="en-US"/>
        </w:rPr>
        <w:t>, алл</w:t>
      </w:r>
      <w:r w:rsidRPr="00DE6B62">
        <w:rPr>
          <w:rFonts w:eastAsiaTheme="minorHAnsi"/>
          <w:sz w:val="28"/>
          <w:szCs w:val="28"/>
          <w:lang w:eastAsia="en-US"/>
        </w:rPr>
        <w:t>еи, дорожки</w:t>
      </w:r>
      <w:r w:rsidR="00701068" w:rsidRPr="002440ED">
        <w:rPr>
          <w:rFonts w:eastAsiaTheme="minorHAnsi"/>
          <w:sz w:val="28"/>
          <w:szCs w:val="28"/>
          <w:lang w:eastAsia="en-US"/>
        </w:rPr>
        <w:t>, тропин</w:t>
      </w:r>
      <w:r w:rsidRPr="00DE6B62">
        <w:rPr>
          <w:rFonts w:eastAsiaTheme="minorHAnsi"/>
          <w:sz w:val="28"/>
          <w:szCs w:val="28"/>
          <w:lang w:eastAsia="en-US"/>
        </w:rPr>
        <w:t>ки</w:t>
      </w:r>
      <w:r w:rsidR="00701068" w:rsidRPr="002440ED">
        <w:rPr>
          <w:rFonts w:eastAsiaTheme="minorHAnsi"/>
          <w:sz w:val="28"/>
          <w:szCs w:val="28"/>
          <w:lang w:eastAsia="en-US"/>
        </w:rPr>
        <w:t>;</w:t>
      </w:r>
    </w:p>
    <w:p w:rsidR="00701068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>объекты (элементы) благоустройства для беспрепятственного доступа инвалидов и иных маломобильных граждан;</w:t>
      </w:r>
    </w:p>
    <w:p w:rsidR="00701068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2440ED">
        <w:rPr>
          <w:rFonts w:eastAsiaTheme="minorHAnsi"/>
          <w:sz w:val="28"/>
          <w:szCs w:val="28"/>
          <w:lang w:eastAsia="en-US"/>
        </w:rPr>
        <w:t>уборк</w:t>
      </w:r>
      <w:r w:rsidRPr="00DE6B62">
        <w:rPr>
          <w:rFonts w:eastAsiaTheme="minorHAnsi"/>
          <w:sz w:val="28"/>
          <w:szCs w:val="28"/>
          <w:lang w:eastAsia="en-US"/>
        </w:rPr>
        <w:t>а</w:t>
      </w:r>
      <w:r w:rsidRPr="002440ED">
        <w:rPr>
          <w:rFonts w:eastAsiaTheme="minorHAnsi"/>
          <w:sz w:val="28"/>
          <w:szCs w:val="28"/>
          <w:lang w:eastAsia="en-US"/>
        </w:rPr>
        <w:t xml:space="preserve"> территории, в том числе в зимний период;</w:t>
      </w:r>
    </w:p>
    <w:p w:rsidR="00701068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rFonts w:eastAsiaTheme="minorHAnsi"/>
          <w:sz w:val="28"/>
          <w:szCs w:val="28"/>
          <w:lang w:eastAsia="en-US"/>
        </w:rPr>
        <w:t>организация</w:t>
      </w:r>
      <w:r w:rsidRPr="002440ED">
        <w:rPr>
          <w:rFonts w:eastAsiaTheme="minorHAnsi"/>
          <w:sz w:val="28"/>
          <w:szCs w:val="28"/>
          <w:lang w:eastAsia="en-US"/>
        </w:rPr>
        <w:t xml:space="preserve"> стоков ливневых вод</w:t>
      </w:r>
      <w:r w:rsidRPr="00DE6B62">
        <w:rPr>
          <w:rFonts w:eastAsiaTheme="minorHAnsi"/>
          <w:sz w:val="28"/>
          <w:szCs w:val="28"/>
          <w:lang w:eastAsia="en-US"/>
        </w:rPr>
        <w:t>;</w:t>
      </w:r>
    </w:p>
    <w:p w:rsidR="00701068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 xml:space="preserve"> </w:t>
      </w:r>
      <w:r w:rsidR="00214EDE">
        <w:rPr>
          <w:rFonts w:eastAsiaTheme="minorHAnsi"/>
          <w:sz w:val="28"/>
          <w:szCs w:val="28"/>
          <w:lang w:eastAsia="en-US"/>
        </w:rPr>
        <w:t>проведение</w:t>
      </w:r>
      <w:r w:rsidRPr="002440ED">
        <w:rPr>
          <w:rFonts w:eastAsiaTheme="minorHAnsi"/>
          <w:sz w:val="28"/>
          <w:szCs w:val="28"/>
          <w:lang w:eastAsia="en-US"/>
        </w:rPr>
        <w:t xml:space="preserve"> земляных работ;</w:t>
      </w:r>
    </w:p>
    <w:p w:rsidR="00701068" w:rsidRPr="00DE6B62" w:rsidRDefault="00701068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2440ED">
        <w:rPr>
          <w:rFonts w:eastAsiaTheme="minorHAnsi"/>
          <w:sz w:val="28"/>
          <w:szCs w:val="28"/>
          <w:lang w:eastAsia="en-US"/>
        </w:rPr>
        <w:t>содержани</w:t>
      </w:r>
      <w:r w:rsidR="00214EDE">
        <w:rPr>
          <w:rFonts w:eastAsiaTheme="minorHAnsi"/>
          <w:sz w:val="28"/>
          <w:szCs w:val="28"/>
          <w:lang w:eastAsia="en-US"/>
        </w:rPr>
        <w:t>е</w:t>
      </w:r>
      <w:r w:rsidRPr="002440ED">
        <w:rPr>
          <w:rFonts w:eastAsiaTheme="minorHAnsi"/>
          <w:sz w:val="28"/>
          <w:szCs w:val="28"/>
          <w:lang w:eastAsia="en-US"/>
        </w:rPr>
        <w:t xml:space="preserve"> прилегающих территорий</w:t>
      </w:r>
      <w:r w:rsidRPr="00DE6B62">
        <w:rPr>
          <w:rFonts w:eastAsiaTheme="minorHAnsi"/>
          <w:sz w:val="28"/>
          <w:szCs w:val="28"/>
          <w:lang w:eastAsia="en-US"/>
        </w:rPr>
        <w:t>;</w:t>
      </w:r>
    </w:p>
    <w:p w:rsidR="000C0F5F" w:rsidRPr="00DE6B62" w:rsidRDefault="00872BEE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 xml:space="preserve">некапитальные объекты, в том числе торговые, </w:t>
      </w:r>
      <w:r w:rsidR="000C0F5F" w:rsidRPr="00DE6B62">
        <w:rPr>
          <w:sz w:val="28"/>
          <w:szCs w:val="28"/>
          <w:lang w:eastAsia="en-US"/>
        </w:rPr>
        <w:t>сезонные (летние) кафе;</w:t>
      </w:r>
    </w:p>
    <w:p w:rsidR="000C0F5F" w:rsidRPr="00DE6B62" w:rsidRDefault="000C0F5F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>инженерные коммуникации и сооружения;</w:t>
      </w:r>
    </w:p>
    <w:p w:rsidR="000C0F5F" w:rsidRPr="00DE6B62" w:rsidRDefault="000C0F5F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>ограждающие конструкции;</w:t>
      </w:r>
    </w:p>
    <w:p w:rsidR="000C0F5F" w:rsidRPr="00DE6B62" w:rsidRDefault="000C0F5F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>объекты дорожно-транспортной сети;</w:t>
      </w:r>
    </w:p>
    <w:p w:rsidR="000C0F5F" w:rsidRPr="00DE6B62" w:rsidRDefault="000C0F5F" w:rsidP="00DE6B62">
      <w:pPr>
        <w:pStyle w:val="formattext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E6B62">
        <w:rPr>
          <w:sz w:val="28"/>
          <w:szCs w:val="28"/>
          <w:lang w:eastAsia="en-US"/>
        </w:rPr>
        <w:t>объекты праздничного и тема</w:t>
      </w:r>
      <w:r w:rsidR="00872BEE" w:rsidRPr="00DE6B62">
        <w:rPr>
          <w:sz w:val="28"/>
          <w:szCs w:val="28"/>
          <w:lang w:eastAsia="en-US"/>
        </w:rPr>
        <w:t>тического оформления территорий.</w:t>
      </w:r>
    </w:p>
    <w:p w:rsidR="008909D5" w:rsidRPr="00DE6B62" w:rsidRDefault="00F90B6D" w:rsidP="00DE6B62">
      <w:pPr>
        <w:pStyle w:val="formattex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sz w:val="28"/>
          <w:szCs w:val="28"/>
        </w:rPr>
      </w:pPr>
      <w:r w:rsidRPr="00DE6B62">
        <w:rPr>
          <w:rFonts w:eastAsiaTheme="minorHAnsi"/>
          <w:sz w:val="28"/>
          <w:szCs w:val="28"/>
        </w:rPr>
        <w:t xml:space="preserve">Органом муниципального контроля является </w:t>
      </w:r>
      <w:r w:rsidR="00802EB4">
        <w:rPr>
          <w:rFonts w:eastAsiaTheme="minorHAnsi"/>
          <w:sz w:val="28"/>
          <w:szCs w:val="28"/>
        </w:rPr>
        <w:t>А</w:t>
      </w:r>
      <w:r w:rsidRPr="00DE6B62">
        <w:rPr>
          <w:rFonts w:eastAsiaTheme="minorHAnsi"/>
          <w:sz w:val="28"/>
          <w:szCs w:val="28"/>
        </w:rPr>
        <w:t xml:space="preserve">дминистрация </w:t>
      </w:r>
      <w:r w:rsidR="00802EB4">
        <w:rPr>
          <w:rFonts w:eastAsiaTheme="minorHAnsi"/>
          <w:sz w:val="28"/>
          <w:szCs w:val="28"/>
        </w:rPr>
        <w:t>муниципального образования Сергеевское сельское поселение</w:t>
      </w:r>
      <w:r w:rsidR="006B53A7">
        <w:rPr>
          <w:rFonts w:eastAsiaTheme="minorHAnsi"/>
          <w:sz w:val="28"/>
          <w:szCs w:val="28"/>
        </w:rPr>
        <w:t xml:space="preserve"> (далее</w:t>
      </w:r>
      <w:r w:rsidR="00897284">
        <w:rPr>
          <w:rFonts w:eastAsiaTheme="minorHAnsi"/>
          <w:sz w:val="28"/>
          <w:szCs w:val="28"/>
        </w:rPr>
        <w:t xml:space="preserve"> </w:t>
      </w:r>
      <w:r w:rsidR="006B53A7">
        <w:rPr>
          <w:rFonts w:eastAsiaTheme="minorHAnsi"/>
          <w:sz w:val="28"/>
          <w:szCs w:val="28"/>
        </w:rPr>
        <w:t>-</w:t>
      </w:r>
      <w:r w:rsidR="00897284">
        <w:rPr>
          <w:rFonts w:eastAsiaTheme="minorHAnsi"/>
          <w:sz w:val="28"/>
          <w:szCs w:val="28"/>
        </w:rPr>
        <w:t xml:space="preserve"> </w:t>
      </w:r>
      <w:r w:rsidR="00802EB4">
        <w:rPr>
          <w:rFonts w:eastAsiaTheme="minorHAnsi"/>
          <w:sz w:val="28"/>
          <w:szCs w:val="28"/>
        </w:rPr>
        <w:t>а</w:t>
      </w:r>
      <w:r w:rsidR="006B53A7">
        <w:rPr>
          <w:rFonts w:eastAsiaTheme="minorHAnsi"/>
          <w:sz w:val="28"/>
          <w:szCs w:val="28"/>
        </w:rPr>
        <w:t>дминистрация</w:t>
      </w:r>
      <w:r w:rsidR="00FE04BD" w:rsidRPr="00DE6B62">
        <w:rPr>
          <w:sz w:val="28"/>
          <w:szCs w:val="28"/>
        </w:rPr>
        <w:t xml:space="preserve"> – </w:t>
      </w:r>
      <w:r w:rsidR="00BD02C9" w:rsidRPr="00DE6B62">
        <w:rPr>
          <w:sz w:val="28"/>
          <w:szCs w:val="28"/>
        </w:rPr>
        <w:t>уполномоченный орган</w:t>
      </w:r>
      <w:r w:rsidR="00FE04BD" w:rsidRPr="00DE6B62">
        <w:rPr>
          <w:sz w:val="28"/>
          <w:szCs w:val="28"/>
        </w:rPr>
        <w:t>).</w:t>
      </w:r>
      <w:r w:rsidRPr="00DE6B62">
        <w:rPr>
          <w:sz w:val="28"/>
          <w:szCs w:val="28"/>
        </w:rPr>
        <w:t xml:space="preserve"> </w:t>
      </w:r>
    </w:p>
    <w:p w:rsidR="00370684" w:rsidRPr="00DE6B62" w:rsidRDefault="00BD02C9" w:rsidP="00DE6B62">
      <w:pPr>
        <w:pStyle w:val="ac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От имени уполномоченного органа </w:t>
      </w:r>
      <w:r w:rsidRPr="00DE6B62">
        <w:rPr>
          <w:szCs w:val="28"/>
        </w:rPr>
        <w:t>осуществлять муниципальный  контроль вправе д</w:t>
      </w:r>
      <w:r w:rsidRPr="00DE6B62">
        <w:rPr>
          <w:rFonts w:eastAsiaTheme="minorHAnsi"/>
          <w:szCs w:val="28"/>
        </w:rPr>
        <w:t>олжностные</w:t>
      </w:r>
      <w:r w:rsidR="002440ED" w:rsidRPr="00DE6B62">
        <w:rPr>
          <w:rFonts w:eastAsiaTheme="minorHAnsi"/>
          <w:szCs w:val="28"/>
        </w:rPr>
        <w:t xml:space="preserve"> лица</w:t>
      </w:r>
      <w:r w:rsidR="00F90B6D" w:rsidRPr="00DE6B62">
        <w:rPr>
          <w:rFonts w:eastAsiaTheme="minorHAnsi"/>
          <w:szCs w:val="28"/>
        </w:rPr>
        <w:t xml:space="preserve">: </w:t>
      </w:r>
      <w:r w:rsidR="00897284">
        <w:rPr>
          <w:rFonts w:eastAsiaTheme="minorHAnsi"/>
          <w:szCs w:val="28"/>
        </w:rPr>
        <w:t>глава поселения,</w:t>
      </w:r>
      <w:r w:rsidR="00F90B6D" w:rsidRPr="00DE6B62">
        <w:rPr>
          <w:rFonts w:eastAsiaTheme="minorHAnsi"/>
          <w:szCs w:val="28"/>
        </w:rPr>
        <w:t xml:space="preserve"> специалисты,</w:t>
      </w:r>
      <w:r w:rsidR="00F90B6D" w:rsidRPr="00DE6B62">
        <w:rPr>
          <w:szCs w:val="28"/>
        </w:rPr>
        <w:t xml:space="preserve"> </w:t>
      </w:r>
      <w:r w:rsidR="00FE04BD" w:rsidRPr="00DE6B62">
        <w:rPr>
          <w:szCs w:val="28"/>
        </w:rPr>
        <w:t xml:space="preserve">должностными инструкциями которых предусмотрены полномочия по осуществлению муниципального контроля </w:t>
      </w:r>
      <w:r w:rsidR="00046C4F" w:rsidRPr="00DE6B62">
        <w:rPr>
          <w:szCs w:val="28"/>
        </w:rPr>
        <w:t>в сфере</w:t>
      </w:r>
      <w:r w:rsidR="00FE04BD" w:rsidRPr="00DE6B62">
        <w:rPr>
          <w:szCs w:val="28"/>
        </w:rPr>
        <w:t xml:space="preserve"> благоустройства</w:t>
      </w:r>
      <w:r w:rsidR="00370684" w:rsidRPr="00DE6B62">
        <w:rPr>
          <w:szCs w:val="28"/>
        </w:rPr>
        <w:t xml:space="preserve"> (далее -</w:t>
      </w:r>
      <w:r w:rsidRPr="00DE6B62">
        <w:rPr>
          <w:szCs w:val="28"/>
        </w:rPr>
        <w:t xml:space="preserve"> </w:t>
      </w:r>
      <w:r w:rsidR="00370684" w:rsidRPr="00DE6B62">
        <w:rPr>
          <w:szCs w:val="28"/>
        </w:rPr>
        <w:t>инспектор)</w:t>
      </w:r>
      <w:r w:rsidR="00FE04BD" w:rsidRPr="00DE6B62">
        <w:rPr>
          <w:szCs w:val="28"/>
        </w:rPr>
        <w:t>.</w:t>
      </w:r>
    </w:p>
    <w:p w:rsidR="00370684" w:rsidRPr="00DE6B62" w:rsidRDefault="00370684" w:rsidP="00DE6B62">
      <w:pPr>
        <w:pStyle w:val="ac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Должностными лицами, уполномоченными на принятие решений о проведени</w:t>
      </w:r>
      <w:r w:rsidR="0064499D">
        <w:rPr>
          <w:rFonts w:eastAsiaTheme="minorHAnsi"/>
          <w:szCs w:val="28"/>
        </w:rPr>
        <w:t>и контрольных мероприятий, являю</w:t>
      </w:r>
      <w:r w:rsidRPr="00DE6B62">
        <w:rPr>
          <w:rFonts w:eastAsiaTheme="minorHAnsi"/>
          <w:szCs w:val="28"/>
        </w:rPr>
        <w:t xml:space="preserve">тся </w:t>
      </w:r>
      <w:r w:rsidR="005D0092">
        <w:rPr>
          <w:rFonts w:eastAsiaTheme="minorHAnsi"/>
          <w:szCs w:val="28"/>
        </w:rPr>
        <w:t xml:space="preserve">глава </w:t>
      </w:r>
      <w:r w:rsidR="00897284">
        <w:rPr>
          <w:rFonts w:eastAsiaTheme="minorHAnsi"/>
          <w:szCs w:val="28"/>
        </w:rPr>
        <w:t>муниципального образования Сергеевское сельское поселение, и.о</w:t>
      </w:r>
      <w:proofErr w:type="gramStart"/>
      <w:r w:rsidR="00897284">
        <w:rPr>
          <w:rFonts w:eastAsiaTheme="minorHAnsi"/>
          <w:szCs w:val="28"/>
        </w:rPr>
        <w:t>.г</w:t>
      </w:r>
      <w:proofErr w:type="gramEnd"/>
      <w:r w:rsidR="00897284">
        <w:rPr>
          <w:rFonts w:eastAsiaTheme="minorHAnsi"/>
          <w:szCs w:val="28"/>
        </w:rPr>
        <w:t>лавы муниципального образования Сергеевское сельское поселение</w:t>
      </w:r>
      <w:r w:rsidRPr="00DE6B62">
        <w:rPr>
          <w:rFonts w:eastAsiaTheme="minorHAnsi"/>
          <w:szCs w:val="28"/>
        </w:rPr>
        <w:t xml:space="preserve">. </w:t>
      </w:r>
    </w:p>
    <w:p w:rsidR="006A15C7" w:rsidRPr="00DE6B62" w:rsidRDefault="00FE04BD" w:rsidP="00DE6B62">
      <w:pPr>
        <w:pStyle w:val="ac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szCs w:val="28"/>
        </w:rPr>
        <w:t xml:space="preserve">Права и обязанности </w:t>
      </w:r>
      <w:r w:rsidR="00370684" w:rsidRPr="00DE6B62">
        <w:rPr>
          <w:szCs w:val="28"/>
        </w:rPr>
        <w:t>инспекторов</w:t>
      </w:r>
      <w:r w:rsidR="005E11E5" w:rsidRPr="00DE6B62">
        <w:rPr>
          <w:szCs w:val="28"/>
        </w:rPr>
        <w:t xml:space="preserve"> </w:t>
      </w:r>
      <w:r w:rsidRPr="00DE6B62">
        <w:rPr>
          <w:szCs w:val="28"/>
        </w:rPr>
        <w:t xml:space="preserve">регламентируются статьей 29 </w:t>
      </w:r>
      <w:hyperlink r:id="rId10" w:history="1">
        <w:r w:rsidR="00612147" w:rsidRPr="00DE6B62">
          <w:rPr>
            <w:szCs w:val="28"/>
          </w:rPr>
          <w:t xml:space="preserve">Федерального </w:t>
        </w:r>
        <w:proofErr w:type="gramStart"/>
        <w:r w:rsidR="00612147" w:rsidRPr="00DE6B62">
          <w:rPr>
            <w:szCs w:val="28"/>
          </w:rPr>
          <w:t>закон</w:t>
        </w:r>
        <w:proofErr w:type="gramEnd"/>
      </w:hyperlink>
      <w:r w:rsidR="00612147" w:rsidRPr="00DE6B62">
        <w:rPr>
          <w:szCs w:val="28"/>
        </w:rPr>
        <w:t>а от 31.07.2020 №</w:t>
      </w:r>
      <w:r w:rsidR="00897284">
        <w:rPr>
          <w:szCs w:val="28"/>
        </w:rPr>
        <w:t xml:space="preserve"> </w:t>
      </w:r>
      <w:r w:rsidR="00612147" w:rsidRPr="00DE6B62">
        <w:rPr>
          <w:szCs w:val="28"/>
        </w:rPr>
        <w:t xml:space="preserve">248-ФЗ </w:t>
      </w:r>
      <w:r w:rsidR="00897284">
        <w:rPr>
          <w:szCs w:val="28"/>
        </w:rPr>
        <w:t>«</w:t>
      </w:r>
      <w:r w:rsidR="00612147" w:rsidRPr="00DE6B62">
        <w:rPr>
          <w:szCs w:val="28"/>
        </w:rPr>
        <w:t>О государственном контроле (надзоре) и муниципальном контроле в Российской Федерации</w:t>
      </w:r>
      <w:r w:rsidR="00897284">
        <w:rPr>
          <w:szCs w:val="28"/>
        </w:rPr>
        <w:t>»</w:t>
      </w:r>
      <w:r w:rsidR="00612147">
        <w:rPr>
          <w:szCs w:val="28"/>
        </w:rPr>
        <w:t xml:space="preserve"> (</w:t>
      </w:r>
      <w:proofErr w:type="spellStart"/>
      <w:r w:rsidR="00612147">
        <w:rPr>
          <w:szCs w:val="28"/>
        </w:rPr>
        <w:t>далее-Федеральный</w:t>
      </w:r>
      <w:proofErr w:type="spellEnd"/>
      <w:r w:rsidRPr="00DE6B62">
        <w:rPr>
          <w:szCs w:val="28"/>
        </w:rPr>
        <w:t xml:space="preserve"> закон</w:t>
      </w:r>
      <w:r w:rsidR="00612147">
        <w:rPr>
          <w:szCs w:val="28"/>
        </w:rPr>
        <w:t>)</w:t>
      </w:r>
      <w:r w:rsidR="006B3BE1" w:rsidRPr="00DE6B62">
        <w:rPr>
          <w:szCs w:val="28"/>
        </w:rPr>
        <w:t>.</w:t>
      </w:r>
      <w:r w:rsidRPr="00DE6B62">
        <w:rPr>
          <w:szCs w:val="28"/>
        </w:rPr>
        <w:t xml:space="preserve"> </w:t>
      </w:r>
      <w:r w:rsidR="00AE2640" w:rsidRPr="00DE6B62">
        <w:rPr>
          <w:szCs w:val="28"/>
        </w:rPr>
        <w:t>В целях осуществления муниципального контроля</w:t>
      </w:r>
      <w:r w:rsidR="00AE2640" w:rsidRPr="00DE6B62">
        <w:rPr>
          <w:bCs/>
          <w:szCs w:val="28"/>
        </w:rPr>
        <w:t xml:space="preserve"> и</w:t>
      </w:r>
      <w:r w:rsidR="00AE2640" w:rsidRPr="00DE6B62">
        <w:rPr>
          <w:szCs w:val="28"/>
        </w:rPr>
        <w:t>нспекторам выдаются служебные удостоверения.</w:t>
      </w:r>
    </w:p>
    <w:p w:rsidR="00AE2640" w:rsidRDefault="00AE2640" w:rsidP="00D25017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Учет об</w:t>
      </w:r>
      <w:r w:rsidR="00370684" w:rsidRPr="00DE6B62">
        <w:rPr>
          <w:szCs w:val="28"/>
        </w:rPr>
        <w:t xml:space="preserve">ъектов контроля осуществляется </w:t>
      </w:r>
      <w:r w:rsidR="00854B4E" w:rsidRPr="00DE6B62">
        <w:rPr>
          <w:szCs w:val="28"/>
        </w:rPr>
        <w:t>уполномоченным органом</w:t>
      </w:r>
      <w:r w:rsidRPr="00DE6B62">
        <w:rPr>
          <w:szCs w:val="28"/>
        </w:rPr>
        <w:t xml:space="preserve"> </w:t>
      </w:r>
      <w:r w:rsidRPr="00DE6B62">
        <w:rPr>
          <w:rFonts w:eastAsiaTheme="minorHAnsi"/>
          <w:szCs w:val="28"/>
        </w:rPr>
        <w:t xml:space="preserve">путем получения информации по итогам проведения контрольных мероприятий, </w:t>
      </w:r>
      <w:r w:rsidR="006A15C7" w:rsidRPr="00DE6B62">
        <w:rPr>
          <w:rFonts w:eastAsiaTheme="minorHAnsi"/>
          <w:szCs w:val="28"/>
        </w:rPr>
        <w:t xml:space="preserve">получаемую в рамках межведомственного взаимодействия, а также общедоступную информацию </w:t>
      </w:r>
      <w:r w:rsidRPr="00DE6B62">
        <w:rPr>
          <w:szCs w:val="28"/>
        </w:rPr>
        <w:t>с использованием информационных систем.</w:t>
      </w:r>
    </w:p>
    <w:p w:rsidR="00A178E2" w:rsidRPr="00DE6B62" w:rsidRDefault="00A178E2" w:rsidP="00A178E2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Cs w:val="28"/>
        </w:rPr>
      </w:pPr>
    </w:p>
    <w:p w:rsidR="00A3256E" w:rsidRPr="00897284" w:rsidRDefault="00A3256E" w:rsidP="00DE6B62">
      <w:pPr>
        <w:pStyle w:val="10"/>
        <w:ind w:left="765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9728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II. </w:t>
      </w:r>
      <w:r w:rsidRPr="00897284">
        <w:rPr>
          <w:rFonts w:ascii="Times New Roman" w:hAnsi="Times New Roman" w:cs="Times New Roman"/>
          <w:b w:val="0"/>
          <w:sz w:val="28"/>
          <w:szCs w:val="28"/>
        </w:rPr>
        <w:t>Профилактические мероприятия</w:t>
      </w:r>
    </w:p>
    <w:p w:rsidR="00A3256E" w:rsidRPr="00DE6B62" w:rsidRDefault="00A3256E" w:rsidP="00DE6B62">
      <w:pPr>
        <w:tabs>
          <w:tab w:val="left" w:pos="-3261"/>
          <w:tab w:val="left" w:pos="851"/>
          <w:tab w:val="left" w:pos="1134"/>
        </w:tabs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E04BD" w:rsidRPr="00DE6B62" w:rsidRDefault="00F13B68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lastRenderedPageBreak/>
        <w:t xml:space="preserve">В целях профилактики  рисков причинения вреда </w:t>
      </w:r>
      <w:r w:rsidR="00854B4E" w:rsidRPr="00DE6B62">
        <w:rPr>
          <w:rFonts w:eastAsiaTheme="minorHAnsi"/>
          <w:szCs w:val="28"/>
        </w:rPr>
        <w:t>уполномоченным органом</w:t>
      </w:r>
      <w:r w:rsidRPr="00DE6B62">
        <w:rPr>
          <w:rFonts w:eastAsiaTheme="minorHAnsi"/>
          <w:szCs w:val="28"/>
        </w:rPr>
        <w:t xml:space="preserve"> ежегодно в соответствии со статьей 44 Федерального закона утверждается </w:t>
      </w:r>
      <w:r w:rsidR="00D154C2" w:rsidRPr="00DE6B62">
        <w:rPr>
          <w:rFonts w:eastAsiaTheme="minorHAnsi"/>
          <w:szCs w:val="28"/>
        </w:rPr>
        <w:t>п</w:t>
      </w:r>
      <w:r w:rsidR="00FE04BD" w:rsidRPr="00DE6B62">
        <w:rPr>
          <w:rFonts w:eastAsiaTheme="minorHAnsi"/>
          <w:szCs w:val="28"/>
        </w:rPr>
        <w:t>рограмма профилактики рисков причинения вреда</w:t>
      </w:r>
      <w:r w:rsidRPr="00DE6B62">
        <w:rPr>
          <w:rFonts w:eastAsiaTheme="minorHAnsi"/>
          <w:szCs w:val="28"/>
        </w:rPr>
        <w:t>.</w:t>
      </w:r>
      <w:r w:rsidR="00FE04BD" w:rsidRPr="00DE6B62">
        <w:rPr>
          <w:rFonts w:eastAsiaTheme="minorHAnsi"/>
          <w:szCs w:val="28"/>
        </w:rPr>
        <w:t xml:space="preserve"> </w:t>
      </w:r>
    </w:p>
    <w:p w:rsidR="00FE04BD" w:rsidRPr="00DE6B62" w:rsidRDefault="00FE04BD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В рамках осуществления муниципального контроля</w:t>
      </w:r>
      <w:r w:rsidR="00046C4F" w:rsidRPr="00DE6B62">
        <w:rPr>
          <w:rFonts w:eastAsiaTheme="minorHAnsi"/>
          <w:szCs w:val="28"/>
        </w:rPr>
        <w:t xml:space="preserve"> в соответствии со статьями 45, 46,</w:t>
      </w:r>
      <w:r w:rsidRPr="00DE6B62">
        <w:rPr>
          <w:rFonts w:eastAsiaTheme="minorHAnsi"/>
          <w:szCs w:val="28"/>
        </w:rPr>
        <w:t xml:space="preserve"> 50</w:t>
      </w:r>
      <w:r w:rsidR="00046C4F" w:rsidRPr="00DE6B62">
        <w:rPr>
          <w:rFonts w:eastAsiaTheme="minorHAnsi"/>
          <w:szCs w:val="28"/>
        </w:rPr>
        <w:t xml:space="preserve"> </w:t>
      </w:r>
      <w:r w:rsidRPr="00DE6B62">
        <w:rPr>
          <w:rFonts w:eastAsiaTheme="minorHAnsi"/>
          <w:szCs w:val="28"/>
        </w:rPr>
        <w:t xml:space="preserve">Федерального закона </w:t>
      </w:r>
      <w:r w:rsidR="00854B4E" w:rsidRPr="00DE6B62">
        <w:rPr>
          <w:rFonts w:eastAsiaTheme="minorHAnsi"/>
          <w:szCs w:val="28"/>
        </w:rPr>
        <w:t xml:space="preserve">уполномоченным органом </w:t>
      </w:r>
      <w:r w:rsidR="00BD1C21" w:rsidRPr="00DE6B62">
        <w:rPr>
          <w:rFonts w:eastAsiaTheme="minorHAnsi"/>
          <w:szCs w:val="28"/>
        </w:rPr>
        <w:t>прово</w:t>
      </w:r>
      <w:r w:rsidRPr="00DE6B62">
        <w:rPr>
          <w:rFonts w:eastAsiaTheme="minorHAnsi"/>
          <w:szCs w:val="28"/>
        </w:rPr>
        <w:t>д</w:t>
      </w:r>
      <w:r w:rsidR="00BD1C21" w:rsidRPr="00DE6B62">
        <w:rPr>
          <w:rFonts w:eastAsiaTheme="minorHAnsi"/>
          <w:szCs w:val="28"/>
        </w:rPr>
        <w:t>ятся профилактические мероприятия</w:t>
      </w:r>
      <w:r w:rsidRPr="00DE6B62">
        <w:rPr>
          <w:rFonts w:eastAsiaTheme="minorHAnsi"/>
          <w:szCs w:val="28"/>
        </w:rPr>
        <w:t>:</w:t>
      </w:r>
    </w:p>
    <w:p w:rsidR="00FE04BD" w:rsidRPr="00DE6B62" w:rsidRDefault="00FE04BD" w:rsidP="00DE6B62">
      <w:pPr>
        <w:pStyle w:val="ac"/>
        <w:tabs>
          <w:tab w:val="left" w:pos="1134"/>
        </w:tabs>
        <w:spacing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а) информирование;</w:t>
      </w:r>
    </w:p>
    <w:p w:rsidR="00EE709F" w:rsidRPr="00DE6B62" w:rsidRDefault="00FE04BD" w:rsidP="00DE6B62">
      <w:pPr>
        <w:pStyle w:val="ac"/>
        <w:tabs>
          <w:tab w:val="left" w:pos="1134"/>
        </w:tabs>
        <w:spacing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б) консультирование.</w:t>
      </w:r>
    </w:p>
    <w:p w:rsidR="00EE709F" w:rsidRPr="00DE6B62" w:rsidRDefault="00854B4E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Уполномоченный орган</w:t>
      </w:r>
      <w:r w:rsidR="00A3256E" w:rsidRPr="00DE6B62">
        <w:rPr>
          <w:rFonts w:eastAsiaTheme="minorHAnsi"/>
          <w:szCs w:val="28"/>
        </w:rPr>
        <w:t xml:space="preserve"> осуществляет и</w:t>
      </w:r>
      <w:r w:rsidR="00FE04BD" w:rsidRPr="00DE6B62">
        <w:rPr>
          <w:rFonts w:eastAsiaTheme="minorHAnsi"/>
          <w:szCs w:val="28"/>
        </w:rPr>
        <w:t xml:space="preserve">нформирование посредством размещения сведений по вопросам соблюдения обязательных требований  </w:t>
      </w:r>
      <w:r w:rsidR="00A3256E" w:rsidRPr="00DE6B62">
        <w:rPr>
          <w:rFonts w:eastAsiaTheme="minorHAnsi"/>
          <w:szCs w:val="28"/>
        </w:rPr>
        <w:t xml:space="preserve">в сфере благоустройства </w:t>
      </w:r>
      <w:r w:rsidR="00FE04BD" w:rsidRPr="00DE6B62">
        <w:rPr>
          <w:rFonts w:eastAsiaTheme="minorHAnsi"/>
          <w:szCs w:val="28"/>
        </w:rPr>
        <w:t xml:space="preserve">на официальном сайте </w:t>
      </w:r>
      <w:r w:rsidR="006B3BE1" w:rsidRPr="00DE6B62">
        <w:rPr>
          <w:rFonts w:eastAsiaTheme="minorHAnsi"/>
          <w:szCs w:val="28"/>
        </w:rPr>
        <w:t xml:space="preserve">администрации </w:t>
      </w:r>
      <w:r w:rsidR="00897284">
        <w:rPr>
          <w:rFonts w:eastAsiaTheme="minorHAnsi"/>
          <w:szCs w:val="28"/>
        </w:rPr>
        <w:t xml:space="preserve">муниципального образования Сергеевское сельское поселение </w:t>
      </w:r>
      <w:r w:rsidR="00FE04BD" w:rsidRPr="00DE6B62">
        <w:rPr>
          <w:rFonts w:eastAsiaTheme="minorHAnsi"/>
          <w:szCs w:val="28"/>
        </w:rPr>
        <w:t xml:space="preserve">в сети </w:t>
      </w:r>
      <w:r w:rsidR="00897284">
        <w:rPr>
          <w:rFonts w:eastAsiaTheme="minorHAnsi"/>
          <w:szCs w:val="28"/>
        </w:rPr>
        <w:t>«</w:t>
      </w:r>
      <w:r w:rsidR="00FE04BD" w:rsidRPr="00DE6B62">
        <w:rPr>
          <w:rFonts w:eastAsiaTheme="minorHAnsi"/>
          <w:szCs w:val="28"/>
        </w:rPr>
        <w:t>Интернет</w:t>
      </w:r>
      <w:r w:rsidR="00897284">
        <w:rPr>
          <w:rFonts w:eastAsiaTheme="minorHAnsi"/>
          <w:szCs w:val="28"/>
        </w:rPr>
        <w:t>»</w:t>
      </w:r>
      <w:r w:rsidR="004142E7" w:rsidRPr="00DE6B62">
        <w:rPr>
          <w:rFonts w:eastAsiaTheme="minorHAnsi"/>
          <w:szCs w:val="28"/>
        </w:rPr>
        <w:t xml:space="preserve">: </w:t>
      </w:r>
      <w:proofErr w:type="spellStart"/>
      <w:r w:rsidR="004142E7" w:rsidRPr="00DE6B62">
        <w:rPr>
          <w:rFonts w:eastAsiaTheme="minorHAnsi"/>
          <w:szCs w:val="28"/>
        </w:rPr>
        <w:t>www</w:t>
      </w:r>
      <w:proofErr w:type="spellEnd"/>
      <w:r w:rsidR="004142E7" w:rsidRPr="00DE6B62">
        <w:rPr>
          <w:rFonts w:eastAsiaTheme="minorHAnsi"/>
          <w:szCs w:val="28"/>
        </w:rPr>
        <w:t>.</w:t>
      </w:r>
      <w:proofErr w:type="spellStart"/>
      <w:r w:rsidR="002E7CD2">
        <w:rPr>
          <w:rFonts w:eastAsiaTheme="minorHAnsi"/>
          <w:szCs w:val="28"/>
          <w:lang w:val="en-US"/>
        </w:rPr>
        <w:t>sergsp</w:t>
      </w:r>
      <w:proofErr w:type="spellEnd"/>
      <w:r w:rsidR="004142E7" w:rsidRPr="00DE6B62">
        <w:rPr>
          <w:rFonts w:eastAsiaTheme="minorHAnsi"/>
          <w:szCs w:val="28"/>
        </w:rPr>
        <w:t>.</w:t>
      </w:r>
      <w:proofErr w:type="spellStart"/>
      <w:r w:rsidR="004142E7" w:rsidRPr="00DE6B62">
        <w:rPr>
          <w:rFonts w:eastAsiaTheme="minorHAnsi"/>
          <w:szCs w:val="28"/>
        </w:rPr>
        <w:t>ru</w:t>
      </w:r>
      <w:proofErr w:type="spellEnd"/>
      <w:r w:rsidR="004142E7" w:rsidRPr="00DE6B62">
        <w:rPr>
          <w:rFonts w:eastAsiaTheme="minorHAnsi"/>
          <w:szCs w:val="28"/>
        </w:rPr>
        <w:t>.</w:t>
      </w:r>
      <w:r w:rsidR="00EE709F" w:rsidRPr="00DE6B62">
        <w:rPr>
          <w:rFonts w:eastAsiaTheme="minorHAnsi"/>
          <w:szCs w:val="28"/>
        </w:rPr>
        <w:t xml:space="preserve"> (далее сайт администрации), в средствах массовой информации и в иных формах</w:t>
      </w:r>
      <w:r w:rsidR="00A3256E" w:rsidRPr="00DE6B62">
        <w:rPr>
          <w:rFonts w:eastAsiaTheme="minorHAnsi"/>
          <w:szCs w:val="28"/>
        </w:rPr>
        <w:t xml:space="preserve"> в соответствии с частью 3 статьи 46 Федерального закона.</w:t>
      </w:r>
    </w:p>
    <w:p w:rsidR="00FE04BD" w:rsidRPr="00DE6B62" w:rsidRDefault="00FE04BD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 </w:t>
      </w:r>
      <w:proofErr w:type="gramStart"/>
      <w:r w:rsidRPr="00DE6B62">
        <w:rPr>
          <w:rFonts w:eastAsiaTheme="minorHAnsi"/>
          <w:szCs w:val="28"/>
        </w:rPr>
        <w:t xml:space="preserve">Консультирование контролируемых лиц осуществляется </w:t>
      </w:r>
      <w:r w:rsidR="005931EE" w:rsidRPr="00DE6B62">
        <w:rPr>
          <w:rFonts w:eastAsiaTheme="minorHAnsi"/>
          <w:szCs w:val="28"/>
        </w:rPr>
        <w:t>уполномоченным органом</w:t>
      </w:r>
      <w:r w:rsidRPr="00DE6B62">
        <w:rPr>
          <w:rFonts w:eastAsiaTheme="minorHAnsi"/>
          <w:szCs w:val="28"/>
        </w:rPr>
        <w:t xml:space="preserve"> в соответствии со статьей 50 Федерального закона в письменной форме при их письменном обращении, в устной форме по телефону, посредством видео-конференц-связи или на личном приеме у </w:t>
      </w:r>
      <w:r w:rsidR="006B3BE1" w:rsidRPr="00DE6B62">
        <w:rPr>
          <w:rFonts w:eastAsiaTheme="minorHAnsi"/>
          <w:szCs w:val="28"/>
        </w:rPr>
        <w:t xml:space="preserve">специалистов </w:t>
      </w:r>
      <w:r w:rsidR="002E7CD2">
        <w:rPr>
          <w:rFonts w:eastAsiaTheme="minorHAnsi"/>
          <w:szCs w:val="28"/>
        </w:rPr>
        <w:t>администрации</w:t>
      </w:r>
      <w:r w:rsidRPr="00DE6B62">
        <w:rPr>
          <w:rFonts w:eastAsiaTheme="minorHAnsi"/>
          <w:szCs w:val="28"/>
        </w:rPr>
        <w:t>, или в устной форме в ходе осуществления контрольного мероприятия.</w:t>
      </w:r>
      <w:proofErr w:type="gramEnd"/>
    </w:p>
    <w:p w:rsidR="00FE04BD" w:rsidRPr="00DE6B62" w:rsidRDefault="00FE04BD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По итогам консультирования</w:t>
      </w:r>
      <w:r w:rsidR="006B3BE1" w:rsidRPr="00DE6B62">
        <w:rPr>
          <w:rFonts w:eastAsiaTheme="minorHAnsi"/>
          <w:szCs w:val="28"/>
        </w:rPr>
        <w:t xml:space="preserve"> (за исключением письменного обращения)</w:t>
      </w:r>
      <w:r w:rsidRPr="00DE6B62">
        <w:rPr>
          <w:rFonts w:eastAsiaTheme="minorHAnsi"/>
          <w:szCs w:val="28"/>
        </w:rPr>
        <w:t xml:space="preserve">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11" w:history="1">
        <w:r w:rsidRPr="00DE6B62">
          <w:rPr>
            <w:rFonts w:eastAsiaTheme="minorHAnsi"/>
            <w:szCs w:val="28"/>
          </w:rPr>
          <w:t>Федеральным законом</w:t>
        </w:r>
      </w:hyperlink>
      <w:r w:rsidR="006B3BE1" w:rsidRPr="00DE6B62">
        <w:rPr>
          <w:rFonts w:eastAsiaTheme="minorHAnsi"/>
          <w:szCs w:val="28"/>
        </w:rPr>
        <w:t xml:space="preserve"> от 2 мая 2006 года №</w:t>
      </w:r>
      <w:r w:rsidR="002E7CD2">
        <w:rPr>
          <w:rFonts w:eastAsiaTheme="minorHAnsi"/>
          <w:szCs w:val="28"/>
        </w:rPr>
        <w:t xml:space="preserve"> 59-ФЗ «</w:t>
      </w:r>
      <w:r w:rsidRPr="00DE6B62">
        <w:rPr>
          <w:rFonts w:eastAsiaTheme="minorHAnsi"/>
          <w:szCs w:val="28"/>
        </w:rPr>
        <w:t>О порядке рассмотрения обращений граждан Российской Федерации</w:t>
      </w:r>
      <w:r w:rsidR="002E7CD2">
        <w:rPr>
          <w:rFonts w:eastAsiaTheme="minorHAnsi"/>
          <w:szCs w:val="28"/>
        </w:rPr>
        <w:t>»</w:t>
      </w:r>
      <w:r w:rsidRPr="00DE6B62">
        <w:rPr>
          <w:rFonts w:eastAsiaTheme="minorHAnsi"/>
          <w:szCs w:val="28"/>
        </w:rPr>
        <w:t>.</w:t>
      </w:r>
    </w:p>
    <w:p w:rsidR="00FE04BD" w:rsidRPr="00DE6B62" w:rsidRDefault="00FE04BD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Консультирование осуществляется по вопросам, касающимся установленных обязательных требований, профилактики рисков нарушения обязательных требований, особенностей осуществления муниципального контроля, сроков осуществления контрольных мероприятий, порядка отнесения контролируемых лиц к категориям риска, порядка обжалования решений органа муниципального контроля, действий </w:t>
      </w:r>
      <w:r w:rsidR="00370684" w:rsidRPr="00DE6B62">
        <w:rPr>
          <w:rFonts w:eastAsiaTheme="minorHAnsi"/>
          <w:szCs w:val="28"/>
        </w:rPr>
        <w:t>инспекторов</w:t>
      </w:r>
      <w:r w:rsidRPr="00DE6B62">
        <w:rPr>
          <w:rFonts w:eastAsiaTheme="minorHAnsi"/>
          <w:szCs w:val="28"/>
        </w:rPr>
        <w:t xml:space="preserve"> и другим вопросам, касающимся осуществления муниципального контроля.</w:t>
      </w:r>
    </w:p>
    <w:p w:rsidR="00826C51" w:rsidRDefault="00FE04BD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 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proofErr w:type="gramStart"/>
      <w:r w:rsidRPr="00DE6B62">
        <w:rPr>
          <w:rFonts w:eastAsiaTheme="minorHAnsi"/>
          <w:szCs w:val="28"/>
        </w:rPr>
        <w:t>сайте</w:t>
      </w:r>
      <w:proofErr w:type="gramEnd"/>
      <w:r w:rsidRPr="00DE6B62">
        <w:rPr>
          <w:rFonts w:eastAsiaTheme="minorHAnsi"/>
          <w:szCs w:val="28"/>
        </w:rPr>
        <w:t xml:space="preserve"> администрации </w:t>
      </w:r>
      <w:r w:rsidR="002E7CD2">
        <w:rPr>
          <w:rFonts w:eastAsiaTheme="minorHAnsi"/>
          <w:szCs w:val="28"/>
        </w:rPr>
        <w:t xml:space="preserve">муниципального образования Сергеевское сельское поселение </w:t>
      </w:r>
      <w:r w:rsidRPr="00DE6B62">
        <w:rPr>
          <w:rFonts w:eastAsiaTheme="minorHAnsi"/>
          <w:szCs w:val="28"/>
        </w:rPr>
        <w:t xml:space="preserve">в сети </w:t>
      </w:r>
      <w:r w:rsidR="002E7CD2">
        <w:rPr>
          <w:rFonts w:eastAsiaTheme="minorHAnsi"/>
          <w:szCs w:val="28"/>
        </w:rPr>
        <w:t>«</w:t>
      </w:r>
      <w:r w:rsidRPr="00DE6B62">
        <w:rPr>
          <w:rFonts w:eastAsiaTheme="minorHAnsi"/>
          <w:szCs w:val="28"/>
        </w:rPr>
        <w:t>Интернет</w:t>
      </w:r>
      <w:r w:rsidR="002E7CD2">
        <w:rPr>
          <w:rFonts w:eastAsiaTheme="minorHAnsi"/>
          <w:szCs w:val="28"/>
        </w:rPr>
        <w:t>»</w:t>
      </w:r>
      <w:r w:rsidRPr="00DE6B62">
        <w:rPr>
          <w:rFonts w:eastAsiaTheme="minorHAnsi"/>
          <w:szCs w:val="28"/>
        </w:rPr>
        <w:t xml:space="preserve"> письменного разъяснения.</w:t>
      </w:r>
    </w:p>
    <w:p w:rsidR="00F45D98" w:rsidRPr="002E7CD2" w:rsidRDefault="00A3256E" w:rsidP="00DE6B62">
      <w:pPr>
        <w:pStyle w:val="1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E7CD2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F45D98" w:rsidRPr="002E7CD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2E7C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53D72" w:rsidRPr="002E7CD2">
        <w:rPr>
          <w:rFonts w:ascii="Times New Roman" w:hAnsi="Times New Roman" w:cs="Times New Roman"/>
          <w:b w:val="0"/>
          <w:sz w:val="28"/>
          <w:szCs w:val="28"/>
        </w:rPr>
        <w:t>Контрольные мероприятия</w:t>
      </w:r>
      <w:r w:rsidR="00F45D98" w:rsidRPr="002E7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04BD" w:rsidRPr="00DE6B62" w:rsidRDefault="00826C51" w:rsidP="00DE01CF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 xml:space="preserve">При осуществлении </w:t>
      </w:r>
      <w:r w:rsidR="00FE04BD" w:rsidRPr="00DE6B62">
        <w:rPr>
          <w:szCs w:val="28"/>
        </w:rPr>
        <w:t xml:space="preserve">муниципального контроля </w:t>
      </w:r>
      <w:r w:rsidRPr="00DE6B62">
        <w:rPr>
          <w:szCs w:val="28"/>
        </w:rPr>
        <w:t xml:space="preserve">взаимодействием с контролируемыми лицами </w:t>
      </w:r>
      <w:r w:rsidR="005931EE" w:rsidRPr="00DE6B62">
        <w:rPr>
          <w:szCs w:val="28"/>
        </w:rPr>
        <w:t>уполномоченным органом</w:t>
      </w:r>
      <w:r w:rsidRPr="00DE6B62">
        <w:rPr>
          <w:szCs w:val="28"/>
        </w:rPr>
        <w:t xml:space="preserve"> </w:t>
      </w:r>
      <w:r w:rsidR="00FE04BD" w:rsidRPr="00DE6B62">
        <w:rPr>
          <w:szCs w:val="28"/>
        </w:rPr>
        <w:t xml:space="preserve">проводятся </w:t>
      </w:r>
      <w:r w:rsidR="002D3D13" w:rsidRPr="00DE6B62">
        <w:rPr>
          <w:szCs w:val="28"/>
        </w:rPr>
        <w:t xml:space="preserve">следующие </w:t>
      </w:r>
      <w:r w:rsidRPr="00DE6B62">
        <w:rPr>
          <w:szCs w:val="28"/>
        </w:rPr>
        <w:t>контрольные мероприятия</w:t>
      </w:r>
      <w:r w:rsidR="00FE04BD" w:rsidRPr="00DE6B62">
        <w:rPr>
          <w:szCs w:val="28"/>
        </w:rPr>
        <w:t xml:space="preserve">: </w:t>
      </w:r>
    </w:p>
    <w:p w:rsidR="0005485D" w:rsidRDefault="00FE04BD" w:rsidP="00DE01CF">
      <w:pPr>
        <w:pStyle w:val="ac"/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 xml:space="preserve">а) </w:t>
      </w:r>
      <w:r w:rsidR="0005485D">
        <w:rPr>
          <w:szCs w:val="28"/>
        </w:rPr>
        <w:t>инспекционный визит;</w:t>
      </w:r>
    </w:p>
    <w:p w:rsidR="00FE04BD" w:rsidRPr="00DE6B62" w:rsidRDefault="0005485D" w:rsidP="00DE01CF">
      <w:pPr>
        <w:pStyle w:val="ac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б)</w:t>
      </w:r>
      <w:r w:rsidR="00F875E2">
        <w:rPr>
          <w:szCs w:val="28"/>
        </w:rPr>
        <w:t xml:space="preserve"> </w:t>
      </w:r>
      <w:r w:rsidR="00E632B3" w:rsidRPr="00DE6B62">
        <w:rPr>
          <w:szCs w:val="28"/>
        </w:rPr>
        <w:t>рейдовый осмотр</w:t>
      </w:r>
      <w:r w:rsidR="00FE04BD" w:rsidRPr="00DE6B62">
        <w:rPr>
          <w:szCs w:val="28"/>
        </w:rPr>
        <w:t>;</w:t>
      </w:r>
    </w:p>
    <w:p w:rsidR="00E632B3" w:rsidRPr="00DE6B62" w:rsidRDefault="0005485D" w:rsidP="00DE01CF">
      <w:pPr>
        <w:pStyle w:val="ac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FE04BD" w:rsidRPr="00DE6B62">
        <w:rPr>
          <w:szCs w:val="28"/>
        </w:rPr>
        <w:t xml:space="preserve">) </w:t>
      </w:r>
      <w:r w:rsidR="00E632B3" w:rsidRPr="00DE6B62">
        <w:rPr>
          <w:szCs w:val="28"/>
        </w:rPr>
        <w:t xml:space="preserve">документарная проверка; </w:t>
      </w:r>
    </w:p>
    <w:p w:rsidR="00301A81" w:rsidRDefault="0005485D" w:rsidP="00DE01CF">
      <w:pPr>
        <w:pStyle w:val="ac"/>
        <w:tabs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г</w:t>
      </w:r>
      <w:r w:rsidR="00E31BBF" w:rsidRPr="00DE6B62">
        <w:rPr>
          <w:szCs w:val="28"/>
        </w:rPr>
        <w:t>)</w:t>
      </w:r>
      <w:r w:rsidR="00E632B3" w:rsidRPr="00DE6B62">
        <w:rPr>
          <w:szCs w:val="28"/>
        </w:rPr>
        <w:t xml:space="preserve"> выездная проверка.</w:t>
      </w:r>
    </w:p>
    <w:p w:rsidR="00DE01CF" w:rsidRDefault="00DE01CF" w:rsidP="00DE01CF">
      <w:pPr>
        <w:pStyle w:val="ac"/>
        <w:tabs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25017">
        <w:rPr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 в сфере благоустройства не применяется, плановые контрольные мероприятия в отношении объектов контроля не проводятся.  </w:t>
      </w:r>
    </w:p>
    <w:p w:rsidR="00A178E2" w:rsidRPr="00E66CD8" w:rsidRDefault="00A178E2" w:rsidP="00050AF3">
      <w:pPr>
        <w:pStyle w:val="ac"/>
        <w:tabs>
          <w:tab w:val="left" w:pos="1134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>В целях оценки риска причинения вреда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требований,</w:t>
      </w:r>
      <w:r w:rsidRPr="00E66CD8">
        <w:rPr>
          <w:rFonts w:eastAsiaTheme="minorHAnsi"/>
          <w:szCs w:val="28"/>
        </w:rPr>
        <w:t xml:space="preserve"> приложение  к положению.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E75D66" w:rsidRPr="00DE6B62" w:rsidRDefault="00E75D66" w:rsidP="00DE6B6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 xml:space="preserve"> 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75D66" w:rsidRPr="00DE6B62" w:rsidRDefault="00E75D66" w:rsidP="00DE6B62">
      <w:pPr>
        <w:pStyle w:val="ac"/>
        <w:tabs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а) наблюдение за соблюдением обязательных требований (мониторинг безопасности);</w:t>
      </w:r>
    </w:p>
    <w:p w:rsidR="00204329" w:rsidRPr="00DE6B62" w:rsidRDefault="00E75D66" w:rsidP="00DE6B62">
      <w:pPr>
        <w:pStyle w:val="ac"/>
        <w:tabs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 xml:space="preserve">б) </w:t>
      </w:r>
      <w:hyperlink w:anchor="sub_75" w:history="1">
        <w:r w:rsidRPr="00DE6B62">
          <w:rPr>
            <w:szCs w:val="28"/>
          </w:rPr>
          <w:t>выездное обследовани</w:t>
        </w:r>
      </w:hyperlink>
      <w:r w:rsidRPr="00DE6B62">
        <w:rPr>
          <w:szCs w:val="28"/>
        </w:rPr>
        <w:t xml:space="preserve">е. </w:t>
      </w:r>
    </w:p>
    <w:p w:rsidR="00E256ED" w:rsidRPr="00E256ED" w:rsidRDefault="00E256ED" w:rsidP="00E256ED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Theme="minorHAnsi"/>
          <w:szCs w:val="28"/>
        </w:rPr>
      </w:pPr>
    </w:p>
    <w:p w:rsidR="0005485D" w:rsidRPr="00E256ED" w:rsidRDefault="0005485D" w:rsidP="00E256ED">
      <w:pPr>
        <w:pStyle w:val="ac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Theme="minorHAnsi"/>
          <w:szCs w:val="28"/>
        </w:rPr>
      </w:pPr>
      <w:r w:rsidRPr="00E256ED">
        <w:rPr>
          <w:rFonts w:eastAsiaTheme="minorHAnsi"/>
          <w:szCs w:val="28"/>
        </w:rPr>
        <w:t>Инспекционный визит</w:t>
      </w:r>
    </w:p>
    <w:p w:rsidR="0005485D" w:rsidRPr="0005485D" w:rsidRDefault="0005485D" w:rsidP="0005485D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both"/>
        <w:rPr>
          <w:rFonts w:eastAsiaTheme="minorHAnsi"/>
          <w:szCs w:val="28"/>
        </w:rPr>
      </w:pPr>
    </w:p>
    <w:p w:rsidR="0005485D" w:rsidRPr="0005485D" w:rsidRDefault="0005485D" w:rsidP="009159EA">
      <w:pPr>
        <w:pStyle w:val="ac"/>
        <w:numPr>
          <w:ilvl w:val="0"/>
          <w:numId w:val="2"/>
        </w:numPr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05485D">
        <w:rPr>
          <w:rFonts w:eastAsiaTheme="minorHAnsi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5485D" w:rsidRPr="0005485D" w:rsidRDefault="0005485D" w:rsidP="009159EA">
      <w:pPr>
        <w:pStyle w:val="ac"/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05485D">
        <w:rPr>
          <w:rFonts w:eastAsiaTheme="minorHAnsi"/>
          <w:szCs w:val="28"/>
        </w:rPr>
        <w:t>а) осмотр;</w:t>
      </w:r>
    </w:p>
    <w:p w:rsidR="0005485D" w:rsidRPr="0005485D" w:rsidRDefault="0005485D" w:rsidP="009159EA">
      <w:pPr>
        <w:pStyle w:val="ac"/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05485D">
        <w:rPr>
          <w:rFonts w:eastAsiaTheme="minorHAnsi"/>
          <w:szCs w:val="28"/>
        </w:rPr>
        <w:t>б) опрос;</w:t>
      </w:r>
    </w:p>
    <w:p w:rsidR="0005485D" w:rsidRPr="0005485D" w:rsidRDefault="0005485D" w:rsidP="009159EA">
      <w:pPr>
        <w:pStyle w:val="ac"/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05485D">
        <w:rPr>
          <w:rFonts w:eastAsiaTheme="minorHAnsi"/>
          <w:szCs w:val="28"/>
        </w:rPr>
        <w:t>в) получение письменных объяснений;</w:t>
      </w:r>
    </w:p>
    <w:p w:rsidR="0005485D" w:rsidRDefault="0005485D" w:rsidP="009159EA">
      <w:pPr>
        <w:pStyle w:val="ac"/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05485D">
        <w:rPr>
          <w:rFonts w:eastAsiaTheme="minorHAnsi"/>
          <w:szCs w:val="28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</w:r>
      <w:r>
        <w:rPr>
          <w:rFonts w:eastAsiaTheme="minorHAnsi"/>
          <w:szCs w:val="28"/>
        </w:rPr>
        <w:t>контролируемого</w:t>
      </w:r>
      <w:r w:rsidRPr="0005485D">
        <w:rPr>
          <w:rFonts w:eastAsiaTheme="minorHAnsi"/>
          <w:szCs w:val="28"/>
        </w:rPr>
        <w:t xml:space="preserve"> лица.</w:t>
      </w:r>
    </w:p>
    <w:p w:rsidR="00613B8E" w:rsidRDefault="0005485D" w:rsidP="00613B8E">
      <w:pPr>
        <w:pStyle w:val="ac"/>
        <w:numPr>
          <w:ilvl w:val="0"/>
          <w:numId w:val="2"/>
        </w:numPr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613B8E">
        <w:rPr>
          <w:rFonts w:eastAsiaTheme="minorHAnsi"/>
          <w:szCs w:val="28"/>
        </w:rPr>
        <w:t xml:space="preserve"> Инспекционный визит проводится по месту осуществления деятельности контролируемого лица </w:t>
      </w:r>
      <w:r w:rsidR="009159EA" w:rsidRPr="00613B8E">
        <w:rPr>
          <w:rFonts w:eastAsiaTheme="minorHAnsi"/>
          <w:szCs w:val="28"/>
        </w:rPr>
        <w:t xml:space="preserve">либо </w:t>
      </w:r>
      <w:r w:rsidRPr="00613B8E">
        <w:rPr>
          <w:rFonts w:eastAsiaTheme="minorHAnsi"/>
          <w:szCs w:val="28"/>
        </w:rPr>
        <w:t xml:space="preserve">объекта контроля. </w:t>
      </w:r>
    </w:p>
    <w:p w:rsidR="009159EA" w:rsidRPr="00613B8E" w:rsidRDefault="0005485D" w:rsidP="00613B8E">
      <w:pPr>
        <w:pStyle w:val="ac"/>
        <w:numPr>
          <w:ilvl w:val="0"/>
          <w:numId w:val="2"/>
        </w:numPr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613B8E">
        <w:rPr>
          <w:rFonts w:eastAsiaTheme="minorHAnsi"/>
          <w:szCs w:val="28"/>
        </w:rPr>
        <w:t>Инспекционный визит проводится без предварительного уведомления контролируемого лиц</w:t>
      </w:r>
      <w:r w:rsidR="00613B8E" w:rsidRPr="00613B8E">
        <w:rPr>
          <w:rFonts w:eastAsiaTheme="minorHAnsi"/>
          <w:szCs w:val="28"/>
        </w:rPr>
        <w:t>а</w:t>
      </w:r>
      <w:r w:rsidR="00613B8E">
        <w:rPr>
          <w:rFonts w:eastAsiaTheme="minorHAnsi"/>
          <w:szCs w:val="28"/>
        </w:rPr>
        <w:t xml:space="preserve"> и</w:t>
      </w:r>
      <w:r w:rsidR="00613B8E" w:rsidRPr="00613B8E">
        <w:rPr>
          <w:rFonts w:eastAsiaTheme="minorHAnsi"/>
          <w:szCs w:val="28"/>
        </w:rPr>
        <w:t xml:space="preserve"> </w:t>
      </w:r>
      <w:r w:rsidR="00613B8E" w:rsidRPr="00613B8E">
        <w:rPr>
          <w:rFonts w:eastAsiaTheme="minorHAnsi"/>
        </w:rPr>
        <w:t>собственника производственного объекта,</w:t>
      </w:r>
      <w:r w:rsidRPr="00613B8E">
        <w:rPr>
          <w:rFonts w:eastAsiaTheme="minorHAnsi"/>
          <w:szCs w:val="28"/>
        </w:rPr>
        <w:t xml:space="preserve"> и не может превышать один рабочий день </w:t>
      </w:r>
      <w:r w:rsidR="009159EA">
        <w:t xml:space="preserve">в одном месте осуществления деятельности либо на одном производственном объекте (территории). </w:t>
      </w:r>
    </w:p>
    <w:p w:rsidR="0005485D" w:rsidRDefault="0005485D" w:rsidP="0005485D"/>
    <w:p w:rsidR="00733966" w:rsidRDefault="0005485D" w:rsidP="0005485D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center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</w:t>
      </w:r>
      <w:r w:rsidR="00733966" w:rsidRPr="00DE6B62">
        <w:rPr>
          <w:rFonts w:eastAsiaTheme="minorHAnsi"/>
          <w:szCs w:val="28"/>
        </w:rPr>
        <w:t>Рейдовый осмотр</w:t>
      </w:r>
    </w:p>
    <w:p w:rsidR="00CD1163" w:rsidRPr="00DE6B62" w:rsidRDefault="00CD1163" w:rsidP="009159EA">
      <w:pPr>
        <w:pStyle w:val="ac"/>
        <w:tabs>
          <w:tab w:val="left" w:pos="-3261"/>
          <w:tab w:val="left" w:pos="1134"/>
        </w:tabs>
        <w:spacing w:after="0" w:line="240" w:lineRule="auto"/>
        <w:ind w:left="0" w:firstLine="567"/>
        <w:jc w:val="center"/>
        <w:rPr>
          <w:rFonts w:eastAsiaTheme="minorHAnsi"/>
          <w:szCs w:val="28"/>
          <w:highlight w:val="yellow"/>
        </w:rPr>
      </w:pPr>
    </w:p>
    <w:p w:rsidR="002911AF" w:rsidRPr="00DE6B62" w:rsidRDefault="002911AF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szCs w:val="28"/>
        </w:rPr>
        <w:t>Под рейдовым осмотром понимается контрольное мероприятие, проводимое в целях оценки соблюдения обязательных требований несколькими контролируемыми лицами в пределах одного объекта или территории.</w:t>
      </w:r>
    </w:p>
    <w:p w:rsidR="00733966" w:rsidRPr="00DE6B62" w:rsidRDefault="002911AF" w:rsidP="00E66CD8">
      <w:pPr>
        <w:pStyle w:val="ac"/>
        <w:numPr>
          <w:ilvl w:val="0"/>
          <w:numId w:val="2"/>
        </w:numPr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lastRenderedPageBreak/>
        <w:t xml:space="preserve"> </w:t>
      </w:r>
      <w:r w:rsidR="00733966" w:rsidRPr="00DE6B62">
        <w:rPr>
          <w:rFonts w:eastAsiaTheme="minorHAnsi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733966" w:rsidRPr="00E66CD8" w:rsidRDefault="00733966" w:rsidP="00E66CD8">
      <w:pPr>
        <w:pStyle w:val="ac"/>
        <w:numPr>
          <w:ilvl w:val="0"/>
          <w:numId w:val="2"/>
        </w:numPr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</w:t>
      </w:r>
      <w:r w:rsidR="00E632B3" w:rsidRPr="00DE6B62">
        <w:rPr>
          <w:rFonts w:eastAsiaTheme="minorHAnsi"/>
          <w:szCs w:val="28"/>
        </w:rPr>
        <w:t>В ходе рейдового осмотра могут совершаться следующие контрольные действия</w:t>
      </w:r>
      <w:r w:rsidRPr="00E66CD8">
        <w:rPr>
          <w:rFonts w:eastAsiaTheme="minorHAnsi"/>
          <w:szCs w:val="28"/>
        </w:rPr>
        <w:t>:</w:t>
      </w:r>
    </w:p>
    <w:p w:rsidR="00E632B3" w:rsidRPr="00DE6B62" w:rsidRDefault="00E632B3" w:rsidP="00E66CD8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1) осмотр;</w:t>
      </w:r>
    </w:p>
    <w:p w:rsidR="00E632B3" w:rsidRPr="00DE6B62" w:rsidRDefault="00E632B3" w:rsidP="00E66CD8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2) досмотр;</w:t>
      </w:r>
    </w:p>
    <w:p w:rsidR="00E632B3" w:rsidRPr="00DE6B62" w:rsidRDefault="00E632B3" w:rsidP="00E66CD8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3) опрос;</w:t>
      </w:r>
    </w:p>
    <w:p w:rsidR="00E632B3" w:rsidRPr="00DE6B62" w:rsidRDefault="00E632B3" w:rsidP="00E66CD8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4) получение письменных объяснений;</w:t>
      </w:r>
    </w:p>
    <w:p w:rsidR="00E632B3" w:rsidRPr="00DE6B62" w:rsidRDefault="00C12FE4" w:rsidP="00E66CD8">
      <w:pPr>
        <w:pStyle w:val="ac"/>
        <w:tabs>
          <w:tab w:val="left" w:pos="-3261"/>
          <w:tab w:val="left" w:pos="1134"/>
        </w:tabs>
        <w:spacing w:after="0" w:line="240" w:lineRule="auto"/>
        <w:ind w:left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5) истребование документов.</w:t>
      </w:r>
    </w:p>
    <w:p w:rsidR="00613B8E" w:rsidRPr="00613B8E" w:rsidRDefault="00613B8E" w:rsidP="00E66CD8">
      <w:pPr>
        <w:pStyle w:val="ac"/>
        <w:numPr>
          <w:ilvl w:val="0"/>
          <w:numId w:val="2"/>
        </w:numPr>
        <w:tabs>
          <w:tab w:val="left" w:pos="-3261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E66CD8">
        <w:rPr>
          <w:rFonts w:eastAsiaTheme="minorHAnsi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37995" w:rsidRPr="00DE6B62" w:rsidRDefault="00037995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:rsidR="00037995" w:rsidRPr="00DE6B62" w:rsidRDefault="00037995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Документарная проверка</w:t>
      </w:r>
    </w:p>
    <w:p w:rsidR="00037995" w:rsidRPr="00DE6B62" w:rsidRDefault="00037995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:rsidR="00A07F44" w:rsidRDefault="00A07F44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8D0B1F">
        <w:rPr>
          <w:rFonts w:eastAsiaTheme="minorHAnsi"/>
          <w:szCs w:val="28"/>
        </w:rPr>
        <w:t>уполномоченного органа,</w:t>
      </w:r>
      <w:r w:rsidRPr="00DE6B62">
        <w:rPr>
          <w:rFonts w:eastAsiaTheme="minorHAnsi"/>
          <w:szCs w:val="28"/>
        </w:rPr>
        <w:t xml:space="preserve">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BE062A" w:rsidRPr="00DE6B62" w:rsidRDefault="00BE062A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Документарная проверка проводится по месту нахождения уполномоченного органа контроля.</w:t>
      </w:r>
    </w:p>
    <w:p w:rsidR="00FC1761" w:rsidRPr="00DE6B62" w:rsidRDefault="00A07F44" w:rsidP="009159EA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</w:t>
      </w:r>
      <w:r w:rsidR="00FC1761" w:rsidRPr="00DE6B62">
        <w:rPr>
          <w:rFonts w:eastAsiaTheme="minorHAnsi"/>
          <w:szCs w:val="28"/>
        </w:rPr>
        <w:t>В ходе документарной проверки могут совершаться следующие контрольные действия:</w:t>
      </w:r>
    </w:p>
    <w:p w:rsidR="00FC1761" w:rsidRPr="00DE6B62" w:rsidRDefault="00FC1761" w:rsidP="00DE6B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1) получение письменных объяснений;</w:t>
      </w:r>
    </w:p>
    <w:p w:rsidR="00FC1761" w:rsidRPr="00DE6B62" w:rsidRDefault="00FC1761" w:rsidP="00DE6B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2) истребование документов.</w:t>
      </w:r>
    </w:p>
    <w:p w:rsidR="00F81EB9" w:rsidRDefault="00FC1761" w:rsidP="009159EA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Срок проведения документарной проверки не может превышать десять рабочих дней.</w:t>
      </w:r>
    </w:p>
    <w:p w:rsidR="008D0B1F" w:rsidRPr="00DE6B62" w:rsidRDefault="008D0B1F" w:rsidP="008D0B1F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Theme="minorHAnsi"/>
          <w:szCs w:val="28"/>
        </w:rPr>
      </w:pPr>
    </w:p>
    <w:p w:rsidR="00037995" w:rsidRDefault="00037995" w:rsidP="00DE6B62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Выездная проверка</w:t>
      </w:r>
    </w:p>
    <w:p w:rsidR="00CD1163" w:rsidRPr="00DE6B62" w:rsidRDefault="00CD1163" w:rsidP="00DE6B62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Theme="minorHAnsi"/>
          <w:szCs w:val="28"/>
        </w:rPr>
      </w:pPr>
    </w:p>
    <w:p w:rsidR="00F81EB9" w:rsidRPr="00DE6B62" w:rsidRDefault="000470CB" w:rsidP="009159EA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 </w:t>
      </w:r>
      <w:r w:rsidR="00F81EB9" w:rsidRPr="00DE6B62">
        <w:rPr>
          <w:rFonts w:eastAsiaTheme="minorHAnsi"/>
          <w:szCs w:val="28"/>
        </w:rPr>
        <w:t>Выездная проверка проводится посредством взаимодействия с конкретным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органа контроля.</w:t>
      </w:r>
    </w:p>
    <w:p w:rsidR="007F5D7F" w:rsidRPr="00DE6B62" w:rsidRDefault="00F81EB9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 Выездная проверка проводится по месту нахождения (осуществления) деятельности контролируемого лица либо объектов контроля.  </w:t>
      </w:r>
    </w:p>
    <w:p w:rsidR="00A07F44" w:rsidRPr="00DE6B62" w:rsidRDefault="00A07F44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Выездная проверка проводится в случае, если не представляется возможным:</w:t>
      </w:r>
    </w:p>
    <w:p w:rsidR="00A07F44" w:rsidRPr="00DE6B62" w:rsidRDefault="00A07F44" w:rsidP="00DE6B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2E7CD2">
        <w:rPr>
          <w:rFonts w:eastAsiaTheme="minorHAnsi"/>
          <w:szCs w:val="28"/>
        </w:rPr>
        <w:t>администрации</w:t>
      </w:r>
      <w:r w:rsidRPr="00DE6B62">
        <w:rPr>
          <w:rFonts w:eastAsiaTheme="minorHAnsi"/>
          <w:szCs w:val="28"/>
        </w:rPr>
        <w:t xml:space="preserve"> или в запрашиваемых </w:t>
      </w:r>
      <w:r w:rsidR="002E7CD2">
        <w:rPr>
          <w:rFonts w:eastAsiaTheme="minorHAnsi"/>
          <w:szCs w:val="28"/>
        </w:rPr>
        <w:t>ею</w:t>
      </w:r>
      <w:r w:rsidRPr="00DE6B62">
        <w:rPr>
          <w:rFonts w:eastAsiaTheme="minorHAnsi"/>
          <w:szCs w:val="28"/>
        </w:rPr>
        <w:t xml:space="preserve"> документах и объяснениях контролируемого лица;</w:t>
      </w:r>
    </w:p>
    <w:p w:rsidR="00A07F44" w:rsidRPr="00DE6B62" w:rsidRDefault="00A07F44" w:rsidP="00DE6B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7F5D7F" w:rsidRPr="00DE6B62" w:rsidRDefault="00D471AC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</w:t>
      </w:r>
      <w:r w:rsidR="00F81EB9" w:rsidRPr="00DE6B62">
        <w:rPr>
          <w:rFonts w:eastAsiaTheme="minorHAnsi"/>
          <w:szCs w:val="28"/>
        </w:rPr>
        <w:t xml:space="preserve"> О проведении выездной проверки контролируемое  лицо уведомляется в порядке, предусмотренном статьей 21 Федерального закона, посредством направления копии решения о проведении выездной проверки не </w:t>
      </w:r>
      <w:proofErr w:type="gramStart"/>
      <w:r w:rsidR="00F81EB9" w:rsidRPr="00DE6B62">
        <w:rPr>
          <w:rFonts w:eastAsiaTheme="minorHAnsi"/>
          <w:szCs w:val="28"/>
        </w:rPr>
        <w:t>позднее</w:t>
      </w:r>
      <w:proofErr w:type="gramEnd"/>
      <w:r w:rsidR="00F81EB9" w:rsidRPr="00DE6B62">
        <w:rPr>
          <w:rFonts w:eastAsiaTheme="minorHAnsi"/>
          <w:szCs w:val="28"/>
        </w:rPr>
        <w:t xml:space="preserve"> чем за двадцать четыре часа до ее начала.</w:t>
      </w:r>
      <w:r w:rsidR="007F5D7F" w:rsidRPr="00DE6B62">
        <w:rPr>
          <w:rFonts w:eastAsiaTheme="minorHAnsi"/>
          <w:szCs w:val="28"/>
        </w:rPr>
        <w:t xml:space="preserve"> </w:t>
      </w:r>
    </w:p>
    <w:p w:rsidR="007F5D7F" w:rsidRPr="00DE6B62" w:rsidRDefault="007F5D7F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Контролируемое лицо, вправе </w:t>
      </w:r>
      <w:r w:rsidR="00037995" w:rsidRPr="00DE6B62">
        <w:rPr>
          <w:rFonts w:eastAsiaTheme="minorHAnsi"/>
          <w:szCs w:val="28"/>
        </w:rPr>
        <w:t xml:space="preserve">обратиться </w:t>
      </w:r>
      <w:r w:rsidRPr="00DE6B62">
        <w:rPr>
          <w:rFonts w:eastAsiaTheme="minorHAnsi"/>
          <w:szCs w:val="28"/>
        </w:rPr>
        <w:t xml:space="preserve">в контрольный  орган </w:t>
      </w:r>
      <w:r w:rsidR="00037995" w:rsidRPr="00DE6B62">
        <w:rPr>
          <w:rFonts w:eastAsiaTheme="minorHAnsi"/>
          <w:szCs w:val="28"/>
        </w:rPr>
        <w:t xml:space="preserve">и представить </w:t>
      </w:r>
      <w:r w:rsidRPr="00DE6B62">
        <w:rPr>
          <w:rFonts w:eastAsiaTheme="minorHAnsi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7F5D7F" w:rsidRPr="00DE6B62" w:rsidRDefault="0082357B" w:rsidP="00DE6B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а</w:t>
      </w:r>
      <w:r w:rsidR="007F5D7F" w:rsidRPr="00DE6B62">
        <w:rPr>
          <w:rFonts w:eastAsiaTheme="minorHAnsi"/>
          <w:szCs w:val="28"/>
        </w:rPr>
        <w:t xml:space="preserve">) </w:t>
      </w:r>
      <w:r w:rsidR="00CC4F28" w:rsidRPr="00DE6B62">
        <w:rPr>
          <w:rFonts w:eastAsiaTheme="minorHAnsi"/>
          <w:szCs w:val="28"/>
        </w:rPr>
        <w:t xml:space="preserve">болезнь, </w:t>
      </w:r>
      <w:r w:rsidR="007F5D7F" w:rsidRPr="00DE6B62">
        <w:rPr>
          <w:rFonts w:eastAsiaTheme="minorHAnsi"/>
          <w:szCs w:val="28"/>
        </w:rPr>
        <w:t>временн</w:t>
      </w:r>
      <w:r w:rsidR="00CC4F28" w:rsidRPr="00DE6B62">
        <w:rPr>
          <w:rFonts w:eastAsiaTheme="minorHAnsi"/>
          <w:szCs w:val="28"/>
        </w:rPr>
        <w:t>ая</w:t>
      </w:r>
      <w:r w:rsidR="007F5D7F" w:rsidRPr="00DE6B62">
        <w:rPr>
          <w:rFonts w:eastAsiaTheme="minorHAnsi"/>
          <w:szCs w:val="28"/>
        </w:rPr>
        <w:t xml:space="preserve"> нетрудоспо</w:t>
      </w:r>
      <w:r w:rsidR="00CC4F28" w:rsidRPr="00DE6B62">
        <w:rPr>
          <w:rFonts w:eastAsiaTheme="minorHAnsi"/>
          <w:szCs w:val="28"/>
        </w:rPr>
        <w:t>собность</w:t>
      </w:r>
      <w:r w:rsidR="00037995" w:rsidRPr="00DE6B62">
        <w:rPr>
          <w:rFonts w:eastAsiaTheme="minorHAnsi"/>
          <w:szCs w:val="28"/>
        </w:rPr>
        <w:t>;</w:t>
      </w:r>
      <w:r w:rsidR="007F5D7F" w:rsidRPr="00DE6B62">
        <w:rPr>
          <w:rFonts w:eastAsiaTheme="minorHAnsi"/>
          <w:szCs w:val="28"/>
        </w:rPr>
        <w:t xml:space="preserve"> </w:t>
      </w:r>
    </w:p>
    <w:p w:rsidR="007F5D7F" w:rsidRPr="00DE6B62" w:rsidRDefault="0082357B" w:rsidP="00DE6B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б</w:t>
      </w:r>
      <w:r w:rsidR="007F5D7F" w:rsidRPr="00DE6B62">
        <w:rPr>
          <w:rFonts w:eastAsiaTheme="minorHAnsi"/>
          <w:szCs w:val="28"/>
        </w:rPr>
        <w:t>) смерт</w:t>
      </w:r>
      <w:r w:rsidR="00CC4F28" w:rsidRPr="00DE6B62">
        <w:rPr>
          <w:rFonts w:eastAsiaTheme="minorHAnsi"/>
          <w:szCs w:val="28"/>
        </w:rPr>
        <w:t>ь</w:t>
      </w:r>
      <w:r w:rsidR="007F5D7F" w:rsidRPr="00DE6B62">
        <w:rPr>
          <w:rFonts w:eastAsiaTheme="minorHAnsi"/>
          <w:szCs w:val="28"/>
        </w:rPr>
        <w:t xml:space="preserve"> близкого(их) родственника(</w:t>
      </w:r>
      <w:proofErr w:type="spellStart"/>
      <w:r w:rsidR="007F5D7F" w:rsidRPr="00DE6B62">
        <w:rPr>
          <w:rFonts w:eastAsiaTheme="minorHAnsi"/>
          <w:szCs w:val="28"/>
        </w:rPr>
        <w:t>ов</w:t>
      </w:r>
      <w:proofErr w:type="spellEnd"/>
      <w:r w:rsidR="007F5D7F" w:rsidRPr="00DE6B62">
        <w:rPr>
          <w:rFonts w:eastAsiaTheme="minorHAnsi"/>
          <w:szCs w:val="28"/>
        </w:rPr>
        <w:t>)</w:t>
      </w:r>
      <w:r w:rsidR="00037995" w:rsidRPr="00DE6B62">
        <w:rPr>
          <w:rFonts w:eastAsiaTheme="minorHAnsi"/>
          <w:szCs w:val="28"/>
        </w:rPr>
        <w:t>;</w:t>
      </w:r>
    </w:p>
    <w:p w:rsidR="0082357B" w:rsidRPr="00DE6B62" w:rsidRDefault="0082357B" w:rsidP="00DE6B62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г) командировка;</w:t>
      </w:r>
    </w:p>
    <w:p w:rsidR="0082357B" w:rsidRPr="00DE6B62" w:rsidRDefault="0082357B" w:rsidP="00DE6B62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д) нахождение за пределами Российской Федерации (в том числе связанное с невозможностью запланированного возвращения в связи с ограничительными мероприятиями в ряде стран);</w:t>
      </w:r>
    </w:p>
    <w:p w:rsidR="00037995" w:rsidRPr="00DE6B62" w:rsidRDefault="0082357B" w:rsidP="006F4A89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е</w:t>
      </w:r>
      <w:r w:rsidR="00CC4F28" w:rsidRPr="00DE6B62">
        <w:rPr>
          <w:rFonts w:eastAsiaTheme="minorHAnsi"/>
          <w:szCs w:val="28"/>
        </w:rPr>
        <w:t>) пребывание</w:t>
      </w:r>
      <w:r w:rsidR="00037995" w:rsidRPr="00DE6B62">
        <w:rPr>
          <w:rFonts w:eastAsiaTheme="minorHAnsi"/>
          <w:szCs w:val="28"/>
        </w:rPr>
        <w:t xml:space="preserve"> под следствием или судом;</w:t>
      </w:r>
    </w:p>
    <w:p w:rsidR="00037995" w:rsidRPr="00DE6B62" w:rsidRDefault="0082357B" w:rsidP="006F4A89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ж</w:t>
      </w:r>
      <w:r w:rsidR="00037995" w:rsidRPr="00DE6B62">
        <w:rPr>
          <w:rFonts w:eastAsiaTheme="minorHAnsi"/>
          <w:szCs w:val="28"/>
        </w:rPr>
        <w:t>) применени</w:t>
      </w:r>
      <w:r w:rsidR="00CC4F28" w:rsidRPr="00DE6B62">
        <w:rPr>
          <w:rFonts w:eastAsiaTheme="minorHAnsi"/>
          <w:szCs w:val="28"/>
        </w:rPr>
        <w:t>е</w:t>
      </w:r>
      <w:r w:rsidR="00037995" w:rsidRPr="00DE6B62">
        <w:rPr>
          <w:rFonts w:eastAsiaTheme="minorHAnsi"/>
          <w:szCs w:val="28"/>
        </w:rPr>
        <w:t xml:space="preserve"> к гражданину административного или уголовного наказания, которое делает невозможной его явку.</w:t>
      </w:r>
    </w:p>
    <w:p w:rsidR="00037995" w:rsidRPr="00DE6B62" w:rsidRDefault="00037995" w:rsidP="006F4A89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К обращению прилагаются документы, подтверждающие факт наличия (наступления) обстоятельств, указанных в настоящем пункте.</w:t>
      </w:r>
    </w:p>
    <w:p w:rsidR="00037995" w:rsidRPr="00DE6B62" w:rsidRDefault="00037995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При удовлетворении указанного обращения, проведение контрольного мероприятия переносится на срок, необходимый для устранения </w:t>
      </w:r>
      <w:r w:rsidR="00D471AC" w:rsidRPr="00DE6B62">
        <w:rPr>
          <w:rFonts w:eastAsiaTheme="minorHAnsi"/>
          <w:szCs w:val="28"/>
        </w:rPr>
        <w:t xml:space="preserve">обстоятельств </w:t>
      </w:r>
      <w:r w:rsidRPr="00DE6B62">
        <w:rPr>
          <w:rFonts w:eastAsiaTheme="minorHAnsi"/>
          <w:szCs w:val="28"/>
        </w:rPr>
        <w:t>обращения контролируемого лица.</w:t>
      </w:r>
    </w:p>
    <w:p w:rsidR="000470CB" w:rsidRPr="00DE6B62" w:rsidRDefault="00D471AC" w:rsidP="009159E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</w:t>
      </w:r>
      <w:r w:rsidR="000470CB" w:rsidRPr="00DE6B62">
        <w:rPr>
          <w:rFonts w:eastAsiaTheme="minorHAnsi"/>
          <w:szCs w:val="28"/>
        </w:rPr>
        <w:t>В ходе выездной проверки могут совершаться следующие контрольные действия:</w:t>
      </w:r>
    </w:p>
    <w:p w:rsidR="000470CB" w:rsidRPr="00DE6B62" w:rsidRDefault="000470CB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1) осмотр;</w:t>
      </w:r>
    </w:p>
    <w:p w:rsidR="000470CB" w:rsidRPr="00DE6B62" w:rsidRDefault="000470CB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2) досмотр;</w:t>
      </w:r>
    </w:p>
    <w:p w:rsidR="000470CB" w:rsidRPr="00DE6B62" w:rsidRDefault="000470CB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3) опрос;</w:t>
      </w:r>
    </w:p>
    <w:p w:rsidR="000470CB" w:rsidRPr="00DE6B62" w:rsidRDefault="000470CB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4) получение письменных объяснений;</w:t>
      </w:r>
    </w:p>
    <w:p w:rsidR="005F4D62" w:rsidRPr="00DE6B62" w:rsidRDefault="005F4D62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5) истребование документов.</w:t>
      </w: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5F4D62" w:rsidRPr="00DE6B62" w:rsidRDefault="005F4D62" w:rsidP="00DE6B62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vanish/>
          <w:szCs w:val="28"/>
        </w:rPr>
      </w:pPr>
    </w:p>
    <w:p w:rsidR="000470CB" w:rsidRPr="00DE6B62" w:rsidRDefault="000470CB" w:rsidP="009159EA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Срок проведения выездной проверки не может превышать десять рабочих дней.</w:t>
      </w:r>
    </w:p>
    <w:p w:rsidR="00C12FE4" w:rsidRPr="00DE6B62" w:rsidRDefault="000470CB" w:rsidP="00DE6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сорока часов.</w:t>
      </w:r>
      <w:r w:rsidR="00EA348E"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71AC" w:rsidRPr="00DE6B62" w:rsidRDefault="00D471AC" w:rsidP="00DE6B62">
      <w:pPr>
        <w:autoSpaceDE w:val="0"/>
        <w:autoSpaceDN w:val="0"/>
        <w:adjustRightInd w:val="0"/>
        <w:spacing w:after="0"/>
        <w:ind w:firstLine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71AC" w:rsidRPr="00DE6B62" w:rsidRDefault="00D471AC" w:rsidP="00DE6B62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Наблюдение за соблюдением обязательных требований (мониторинг безопасности)</w:t>
      </w:r>
    </w:p>
    <w:p w:rsidR="00D471AC" w:rsidRPr="00DE6B62" w:rsidRDefault="00D471AC" w:rsidP="00DE6B62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:rsidR="00D471AC" w:rsidRDefault="00EC5992" w:rsidP="00253D72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proofErr w:type="gramStart"/>
      <w:r w:rsidRPr="00DE6B62">
        <w:rPr>
          <w:rFonts w:eastAsiaTheme="minorHAnsi"/>
          <w:szCs w:val="28"/>
        </w:rPr>
        <w:t xml:space="preserve">При проведении наблюдения за соблюдением обязательных требований в сфере благоустройства осуществляется сбор, анализ данных об </w:t>
      </w:r>
      <w:r w:rsidR="00D471AC" w:rsidRPr="00DE6B62">
        <w:rPr>
          <w:rFonts w:eastAsiaTheme="minorHAnsi"/>
          <w:szCs w:val="28"/>
        </w:rPr>
        <w:t xml:space="preserve">объектах контроля, имеющихся у </w:t>
      </w:r>
      <w:r w:rsidR="006F4A89">
        <w:rPr>
          <w:rFonts w:eastAsiaTheme="minorHAnsi"/>
          <w:szCs w:val="28"/>
        </w:rPr>
        <w:t>уполномоченного лица</w:t>
      </w:r>
      <w:r w:rsidRPr="00DE6B62">
        <w:rPr>
          <w:rFonts w:eastAsiaTheme="minorHAnsi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2E7CD2">
        <w:rPr>
          <w:rFonts w:eastAsiaTheme="minorHAnsi"/>
          <w:szCs w:val="28"/>
        </w:rPr>
        <w:t>«</w:t>
      </w:r>
      <w:r w:rsidRPr="00DE6B62">
        <w:rPr>
          <w:rFonts w:eastAsiaTheme="minorHAnsi"/>
          <w:szCs w:val="28"/>
        </w:rPr>
        <w:t>Интернет</w:t>
      </w:r>
      <w:r w:rsidR="005A09FA">
        <w:rPr>
          <w:rFonts w:eastAsiaTheme="minorHAnsi"/>
          <w:szCs w:val="28"/>
        </w:rPr>
        <w:t>»</w:t>
      </w:r>
      <w:r w:rsidRPr="00DE6B62">
        <w:rPr>
          <w:rFonts w:eastAsiaTheme="minorHAnsi"/>
          <w:szCs w:val="28"/>
        </w:rPr>
        <w:t>, иных общедоступных данных, а также данных</w:t>
      </w:r>
      <w:proofErr w:type="gramEnd"/>
      <w:r w:rsidRPr="00DE6B62">
        <w:rPr>
          <w:rFonts w:eastAsiaTheme="minorHAnsi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DE6B62">
        <w:rPr>
          <w:rFonts w:eastAsiaTheme="minorHAnsi"/>
          <w:szCs w:val="28"/>
        </w:rPr>
        <w:t>о-</w:t>
      </w:r>
      <w:proofErr w:type="gramEnd"/>
      <w:r w:rsidRPr="00DE6B62">
        <w:rPr>
          <w:rFonts w:eastAsiaTheme="minorHAnsi"/>
          <w:szCs w:val="28"/>
        </w:rPr>
        <w:t xml:space="preserve"> и киносъемки, видеозаписи. </w:t>
      </w:r>
    </w:p>
    <w:p w:rsidR="00506EE4" w:rsidRDefault="00506EE4" w:rsidP="005A09FA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</w:rPr>
      </w:pPr>
      <w:r w:rsidRPr="00506EE4">
        <w:rPr>
          <w:rFonts w:eastAsiaTheme="minorHAnsi"/>
        </w:rPr>
        <w:t xml:space="preserve">Наблюдение за соблюдением обязательных требований осуществляется уполномоченным </w:t>
      </w:r>
      <w:r>
        <w:rPr>
          <w:rFonts w:eastAsiaTheme="minorHAnsi"/>
        </w:rPr>
        <w:t>органом</w:t>
      </w:r>
      <w:r w:rsidRPr="00506EE4">
        <w:rPr>
          <w:rFonts w:eastAsiaTheme="minorHAnsi"/>
        </w:rPr>
        <w:t xml:space="preserve"> без выезда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eastAsiaTheme="minorHAnsi"/>
        </w:rPr>
        <w:t>муниципального</w:t>
      </w:r>
      <w:r w:rsidRPr="00506EE4">
        <w:rPr>
          <w:rFonts w:eastAsiaTheme="minorHAnsi"/>
        </w:rPr>
        <w:t xml:space="preserve"> контроля.</w:t>
      </w:r>
    </w:p>
    <w:p w:rsidR="00EC5992" w:rsidRPr="00DE6B62" w:rsidRDefault="00EC5992" w:rsidP="00253D72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5931EE" w:rsidRPr="00DE6B62">
        <w:rPr>
          <w:rFonts w:eastAsiaTheme="minorHAnsi"/>
          <w:szCs w:val="28"/>
        </w:rPr>
        <w:t>уполномоченным органом</w:t>
      </w:r>
      <w:r w:rsidRPr="00DE6B62">
        <w:rPr>
          <w:rFonts w:eastAsiaTheme="minorHAnsi"/>
          <w:szCs w:val="28"/>
        </w:rPr>
        <w:t xml:space="preserve"> </w:t>
      </w:r>
      <w:r w:rsidR="005931EE" w:rsidRPr="00DE6B62">
        <w:rPr>
          <w:rFonts w:eastAsiaTheme="minorHAnsi"/>
          <w:szCs w:val="28"/>
        </w:rPr>
        <w:t>принимаются</w:t>
      </w:r>
      <w:r w:rsidRPr="00DE6B62">
        <w:rPr>
          <w:rFonts w:eastAsiaTheme="minorHAnsi"/>
          <w:szCs w:val="28"/>
        </w:rPr>
        <w:t xml:space="preserve"> следующие решения:</w:t>
      </w:r>
    </w:p>
    <w:p w:rsidR="00EC5992" w:rsidRPr="00DE6B62" w:rsidRDefault="00EC5992" w:rsidP="00DE6B62">
      <w:pPr>
        <w:pStyle w:val="ac"/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1) решение о проведении внепланового контрольного мероприятия в соответствии со </w:t>
      </w:r>
      <w:hyperlink w:anchor="sub_60" w:history="1">
        <w:r w:rsidRPr="00F875E2">
          <w:rPr>
            <w:rFonts w:eastAsiaTheme="minorHAnsi"/>
            <w:szCs w:val="28"/>
          </w:rPr>
          <w:t>статьей 60</w:t>
        </w:r>
      </w:hyperlink>
      <w:r w:rsidRPr="00DE6B62">
        <w:rPr>
          <w:rFonts w:eastAsiaTheme="minorHAnsi"/>
          <w:szCs w:val="28"/>
        </w:rPr>
        <w:t xml:space="preserve"> Федерального закона;</w:t>
      </w:r>
    </w:p>
    <w:p w:rsidR="00EC5992" w:rsidRPr="00DE6B62" w:rsidRDefault="00EC5992" w:rsidP="00DE6B62">
      <w:pPr>
        <w:pStyle w:val="ac"/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2) решение о выдаче предписания об устранении выявленных нарушений в порядке, предусмотренном </w:t>
      </w:r>
      <w:hyperlink w:anchor="sub_900201" w:history="1">
        <w:r w:rsidRPr="00F875E2">
          <w:rPr>
            <w:rFonts w:eastAsiaTheme="minorHAnsi"/>
            <w:szCs w:val="28"/>
          </w:rPr>
          <w:t>пунктом 1 части 2 статьи 90</w:t>
        </w:r>
      </w:hyperlink>
      <w:r w:rsidRPr="00DE6B62">
        <w:rPr>
          <w:rFonts w:eastAsiaTheme="minorHAnsi"/>
          <w:szCs w:val="28"/>
        </w:rPr>
        <w:t xml:space="preserve"> Федерального закона.</w:t>
      </w:r>
    </w:p>
    <w:p w:rsidR="00F2292F" w:rsidRPr="00DE6B62" w:rsidRDefault="00F2292F" w:rsidP="00DE6B62">
      <w:pPr>
        <w:pStyle w:val="ac"/>
        <w:spacing w:line="240" w:lineRule="auto"/>
        <w:ind w:left="0" w:firstLine="567"/>
        <w:jc w:val="center"/>
        <w:rPr>
          <w:rFonts w:eastAsiaTheme="minorHAnsi"/>
          <w:szCs w:val="28"/>
        </w:rPr>
      </w:pPr>
    </w:p>
    <w:p w:rsidR="00F2292F" w:rsidRDefault="00F2292F" w:rsidP="00DE6B62">
      <w:pPr>
        <w:pStyle w:val="ac"/>
        <w:spacing w:line="240" w:lineRule="auto"/>
        <w:ind w:left="0" w:firstLine="567"/>
        <w:jc w:val="center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Выездное обследование</w:t>
      </w:r>
    </w:p>
    <w:p w:rsidR="00CD1163" w:rsidRPr="00DE6B62" w:rsidRDefault="00CD1163" w:rsidP="00DE6B62">
      <w:pPr>
        <w:pStyle w:val="ac"/>
        <w:spacing w:line="240" w:lineRule="auto"/>
        <w:ind w:left="0" w:firstLine="567"/>
        <w:jc w:val="center"/>
        <w:rPr>
          <w:szCs w:val="28"/>
        </w:rPr>
      </w:pPr>
    </w:p>
    <w:p w:rsidR="000B218D" w:rsidRPr="002256CA" w:rsidRDefault="00DC0386" w:rsidP="002256CA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C86C18">
        <w:rPr>
          <w:rFonts w:eastAsiaTheme="minorHAnsi"/>
          <w:szCs w:val="28"/>
        </w:rPr>
        <w:t>В</w:t>
      </w:r>
      <w:r w:rsidR="00F2292F" w:rsidRPr="00C86C18">
        <w:rPr>
          <w:rFonts w:eastAsiaTheme="minorHAnsi"/>
          <w:szCs w:val="28"/>
        </w:rPr>
        <w:t>ыездн</w:t>
      </w:r>
      <w:r w:rsidRPr="00C86C18">
        <w:rPr>
          <w:rFonts w:eastAsiaTheme="minorHAnsi"/>
          <w:szCs w:val="28"/>
        </w:rPr>
        <w:t>ое обследование</w:t>
      </w:r>
      <w:r w:rsidR="00F2292F" w:rsidRPr="00C86C18">
        <w:rPr>
          <w:rFonts w:eastAsiaTheme="minorHAnsi"/>
          <w:szCs w:val="28"/>
        </w:rPr>
        <w:t xml:space="preserve"> </w:t>
      </w:r>
      <w:r w:rsidRPr="00C86C18">
        <w:rPr>
          <w:rFonts w:eastAsiaTheme="minorHAnsi"/>
          <w:szCs w:val="28"/>
        </w:rPr>
        <w:t xml:space="preserve">осуществляется </w:t>
      </w:r>
      <w:r w:rsidR="00F2292F" w:rsidRPr="00C86C18">
        <w:rPr>
          <w:rFonts w:eastAsiaTheme="minorHAnsi"/>
          <w:szCs w:val="28"/>
        </w:rPr>
        <w:t xml:space="preserve"> в целях визуальной оценки соблюдения контролируемым лицом обязательных требований.</w:t>
      </w:r>
    </w:p>
    <w:p w:rsidR="000B218D" w:rsidRPr="000B218D" w:rsidRDefault="00C86C18" w:rsidP="002256CA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2256CA">
        <w:rPr>
          <w:rFonts w:eastAsiaTheme="minorHAnsi"/>
          <w:szCs w:val="28"/>
        </w:rPr>
        <w:t>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20097" w:rsidRPr="000B218D" w:rsidRDefault="003A65A9" w:rsidP="002256CA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2256CA">
        <w:rPr>
          <w:rFonts w:eastAsiaTheme="minorHAnsi"/>
          <w:szCs w:val="28"/>
        </w:rPr>
        <w:t>Выездное обследование проводится без информирования контролируемого лица.</w:t>
      </w:r>
    </w:p>
    <w:p w:rsidR="00220097" w:rsidRPr="00220097" w:rsidRDefault="00220097" w:rsidP="002256CA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2256CA">
        <w:rPr>
          <w:rFonts w:eastAsiaTheme="minorHAnsi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5B47B3" w:rsidRPr="00815554" w:rsidRDefault="005B47B3" w:rsidP="00050AF3">
      <w:pPr>
        <w:pStyle w:val="1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15554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</w:t>
      </w:r>
      <w:r w:rsidR="00815554" w:rsidRPr="00815554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815554">
        <w:rPr>
          <w:rFonts w:ascii="Times New Roman" w:hAnsi="Times New Roman" w:cs="Times New Roman"/>
          <w:b w:val="0"/>
          <w:sz w:val="28"/>
          <w:szCs w:val="28"/>
        </w:rPr>
        <w:t>. Организация проведения контрольных мероприятий</w:t>
      </w:r>
    </w:p>
    <w:p w:rsidR="00050AF3" w:rsidRDefault="00050AF3" w:rsidP="00050AF3">
      <w:pPr>
        <w:pStyle w:val="10"/>
        <w:tabs>
          <w:tab w:val="left" w:pos="993"/>
          <w:tab w:val="left" w:pos="2179"/>
          <w:tab w:val="center" w:pos="4983"/>
        </w:tabs>
        <w:ind w:firstLine="567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B5CCB" w:rsidRDefault="006B5CCB" w:rsidP="006B5CCB">
      <w:pPr>
        <w:pStyle w:val="ac"/>
        <w:numPr>
          <w:ilvl w:val="0"/>
          <w:numId w:val="2"/>
        </w:numPr>
        <w:tabs>
          <w:tab w:val="left" w:pos="-326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Все внеплановые контрольные мероприятия, </w:t>
      </w:r>
      <w:r>
        <w:rPr>
          <w:rFonts w:eastAsiaTheme="minorHAnsi"/>
          <w:szCs w:val="28"/>
        </w:rPr>
        <w:t>з</w:t>
      </w:r>
      <w:r w:rsidRPr="00DE6B62">
        <w:rPr>
          <w:rFonts w:eastAsiaTheme="minorHAnsi"/>
          <w:szCs w:val="28"/>
        </w:rPr>
        <w:t xml:space="preserve">а исключением </w:t>
      </w:r>
      <w:r w:rsidRPr="00085A4E">
        <w:rPr>
          <w:rFonts w:eastAsiaTheme="minorHAnsi"/>
          <w:szCs w:val="28"/>
        </w:rPr>
        <w:t>контрольных мероприятий без взаимодействия и</w:t>
      </w:r>
      <w:r w:rsidRPr="002C4A6D">
        <w:rPr>
          <w:rFonts w:eastAsiaTheme="minorHAnsi"/>
          <w:szCs w:val="28"/>
        </w:rPr>
        <w:t xml:space="preserve"> документарной проверки</w:t>
      </w:r>
      <w:r w:rsidRPr="00DE6B62">
        <w:rPr>
          <w:rFonts w:eastAsiaTheme="minorHAnsi"/>
          <w:szCs w:val="28"/>
        </w:rPr>
        <w:t>, проводятся только после согласования с органами прокуратуры</w:t>
      </w:r>
      <w:r>
        <w:rPr>
          <w:rFonts w:eastAsiaTheme="minorHAnsi"/>
          <w:szCs w:val="28"/>
        </w:rPr>
        <w:t>,</w:t>
      </w:r>
      <w:r w:rsidRPr="002C4A6D">
        <w:rPr>
          <w:rFonts w:eastAsiaTheme="minorHAnsi"/>
          <w:szCs w:val="28"/>
        </w:rPr>
        <w:t xml:space="preserve"> за исключением случаев ее проведения в соответствии с </w:t>
      </w:r>
      <w:hyperlink r:id="rId12" w:history="1">
        <w:r w:rsidRPr="002C4A6D">
          <w:rPr>
            <w:rFonts w:eastAsiaTheme="minorHAnsi"/>
            <w:szCs w:val="28"/>
          </w:rPr>
          <w:t>пунктами 3 - 6 части 1 статьи 57</w:t>
        </w:r>
      </w:hyperlink>
      <w:r w:rsidRPr="002C4A6D">
        <w:rPr>
          <w:rFonts w:eastAsiaTheme="minorHAnsi"/>
          <w:szCs w:val="28"/>
        </w:rPr>
        <w:t xml:space="preserve"> и </w:t>
      </w:r>
      <w:hyperlink r:id="rId13" w:history="1">
        <w:r w:rsidRPr="002C4A6D">
          <w:rPr>
            <w:rFonts w:eastAsiaTheme="minorHAnsi"/>
            <w:szCs w:val="28"/>
          </w:rPr>
          <w:t>частью 12 статьи 66</w:t>
        </w:r>
      </w:hyperlink>
      <w:r w:rsidRPr="002C4A6D">
        <w:rPr>
          <w:rFonts w:eastAsiaTheme="minorHAnsi"/>
          <w:szCs w:val="28"/>
        </w:rPr>
        <w:t xml:space="preserve"> Федерального закона.</w:t>
      </w:r>
      <w:r w:rsidRPr="00DE6B62">
        <w:rPr>
          <w:rFonts w:eastAsiaTheme="minorHAnsi"/>
          <w:szCs w:val="28"/>
        </w:rPr>
        <w:t xml:space="preserve"> </w:t>
      </w:r>
    </w:p>
    <w:p w:rsidR="006B5CCB" w:rsidRDefault="006B5CCB" w:rsidP="006B5CCB">
      <w:pPr>
        <w:pStyle w:val="ac"/>
        <w:tabs>
          <w:tab w:val="left" w:pos="-326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Порядок согласования с прокурором проведения внепланового контрольного мероприятия осуществляется в соответствии со статьей 66 Федерального закона.</w:t>
      </w:r>
    </w:p>
    <w:p w:rsidR="00820631" w:rsidRPr="008E6901" w:rsidRDefault="00820631" w:rsidP="0082063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8E6901">
        <w:rPr>
          <w:rFonts w:eastAsiaTheme="minorHAnsi"/>
          <w:szCs w:val="28"/>
        </w:rPr>
        <w:t xml:space="preserve">Контрольное мероприятие может быть начато после внесения в единый реестр контрольных (надзорных) мероприятий сведений, </w:t>
      </w:r>
      <w:r w:rsidRPr="008E6901">
        <w:rPr>
          <w:szCs w:val="28"/>
        </w:rPr>
        <w:t>за исключением контрольных мероприятий без взаимодействия</w:t>
      </w:r>
      <w:r w:rsidRPr="008E6901">
        <w:rPr>
          <w:rFonts w:eastAsiaTheme="minorHAnsi"/>
          <w:szCs w:val="28"/>
        </w:rPr>
        <w:t xml:space="preserve">, а также  случаев неработоспособности единого реестра контрольных (надзорных) мероприятий, зафиксированных оператором реестра. </w:t>
      </w:r>
    </w:p>
    <w:p w:rsidR="00820631" w:rsidRPr="00DE6B62" w:rsidRDefault="00820631" w:rsidP="00820631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В ходе осуществления муниципального контроля  в случае необходимости совершения отдельных контрольных действий уполномоченный орган в соответствии со статьей 34 Федерального закона может привлекать специалистов, обладающих специальными знаниями и навыками, необходимыми для оказания содействия органу муниципального контроля.</w:t>
      </w:r>
    </w:p>
    <w:p w:rsidR="00820631" w:rsidRPr="00DE6B62" w:rsidRDefault="00820631" w:rsidP="00820631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  </w:t>
      </w:r>
      <w:r w:rsidRPr="00DE6B62">
        <w:rPr>
          <w:szCs w:val="28"/>
        </w:rPr>
        <w:t>В целях фиксации доказательств нарушений обязательных требований и</w:t>
      </w:r>
      <w:r w:rsidRPr="00DE6B62">
        <w:rPr>
          <w:rFonts w:eastAsiaTheme="minorHAnsi"/>
          <w:szCs w:val="28"/>
        </w:rPr>
        <w:t>нспектор</w:t>
      </w:r>
      <w:r w:rsidRPr="00DE6B62">
        <w:rPr>
          <w:szCs w:val="28"/>
        </w:rPr>
        <w:t xml:space="preserve"> может использовать </w:t>
      </w:r>
      <w:r w:rsidRPr="00DE6B62">
        <w:rPr>
          <w:rFonts w:eastAsiaTheme="minorHAnsi"/>
          <w:szCs w:val="28"/>
        </w:rPr>
        <w:t>любые имеющиеся в распоряжении технические средства фотосъемки, аудио- и видеозаписи</w:t>
      </w:r>
      <w:r>
        <w:rPr>
          <w:rFonts w:eastAsiaTheme="minorHAnsi"/>
          <w:szCs w:val="28"/>
        </w:rPr>
        <w:t>.</w:t>
      </w:r>
      <w:r w:rsidRPr="00DE6B62">
        <w:rPr>
          <w:rFonts w:eastAsiaTheme="minorHAnsi"/>
          <w:szCs w:val="28"/>
        </w:rPr>
        <w:t xml:space="preserve">  Фотографии, аудио- и видеозаписи, используемые для фиксации доказательств, должны позволять однозначно идентифицировать дату, время, место и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820631" w:rsidRPr="00DE6B62" w:rsidRDefault="00820631" w:rsidP="00820631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</w:t>
      </w:r>
    </w:p>
    <w:p w:rsidR="00820631" w:rsidRPr="00DE6B62" w:rsidRDefault="00820631" w:rsidP="00820631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Решение о необходимости использования 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аудиозаписи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инспекторами самостоятельно.</w:t>
      </w:r>
    </w:p>
    <w:p w:rsidR="00820631" w:rsidRPr="00DE6B62" w:rsidRDefault="00820631" w:rsidP="00820631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820631" w:rsidRDefault="00820631" w:rsidP="0082063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</w:t>
      </w:r>
      <w:r w:rsidRPr="00DE6B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контрольного мероприятия.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20631" w:rsidRPr="00E256ED" w:rsidRDefault="00820631" w:rsidP="00820631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E256ED">
        <w:rPr>
          <w:rFonts w:eastAsiaTheme="minorHAnsi"/>
          <w:szCs w:val="28"/>
        </w:rPr>
        <w:t xml:space="preserve"> Подготовка уполномоченным органом в ходе осуществления муниципального контроля документов, информирование контролируемых лиц о совершаемых уполномоченным органом  действиях и принимаемых решениях, обмен документами и сведениями с контролируемыми лицами осуществляется на бумажном носителе в течение срока, установленного частью 10 статьи 98 Федерального закона.</w:t>
      </w:r>
    </w:p>
    <w:p w:rsidR="006B5CCB" w:rsidRPr="006B5CCB" w:rsidRDefault="006B5CCB" w:rsidP="006B5CCB">
      <w:pPr>
        <w:rPr>
          <w:lang w:eastAsia="en-US"/>
        </w:rPr>
      </w:pPr>
    </w:p>
    <w:p w:rsidR="005B47B3" w:rsidRDefault="002C4A6D" w:rsidP="00050AF3">
      <w:pPr>
        <w:pStyle w:val="10"/>
        <w:tabs>
          <w:tab w:val="left" w:pos="993"/>
          <w:tab w:val="left" w:pos="2179"/>
          <w:tab w:val="center" w:pos="4983"/>
        </w:tabs>
        <w:ind w:firstLine="567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2C4A6D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Контрольные мероприятия  взаимодействием с контролируемым лицом</w:t>
      </w:r>
    </w:p>
    <w:p w:rsidR="00050AF3" w:rsidRPr="00050AF3" w:rsidRDefault="00050AF3" w:rsidP="00050AF3">
      <w:pPr>
        <w:rPr>
          <w:lang w:eastAsia="en-US"/>
        </w:rPr>
      </w:pPr>
    </w:p>
    <w:p w:rsidR="005B47B3" w:rsidRPr="00253D72" w:rsidRDefault="005B47B3" w:rsidP="006B5CCB">
      <w:pPr>
        <w:pStyle w:val="ac"/>
        <w:numPr>
          <w:ilvl w:val="0"/>
          <w:numId w:val="2"/>
        </w:numPr>
        <w:tabs>
          <w:tab w:val="left" w:pos="-326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 xml:space="preserve">Внеплановые контрольные мероприятия проводятся по основаниям, предусмотренным </w:t>
      </w:r>
      <w:hyperlink w:anchor="sub_570101" w:history="1">
        <w:r w:rsidRPr="002C4A6D">
          <w:rPr>
            <w:rFonts w:eastAsiaTheme="minorHAnsi"/>
            <w:szCs w:val="28"/>
          </w:rPr>
          <w:t>пунктами 1</w:t>
        </w:r>
      </w:hyperlink>
      <w:r w:rsidRPr="002C4A6D">
        <w:rPr>
          <w:rFonts w:eastAsiaTheme="minorHAnsi"/>
          <w:szCs w:val="28"/>
        </w:rPr>
        <w:t xml:space="preserve">, </w:t>
      </w:r>
      <w:hyperlink w:anchor="sub_570103" w:history="1">
        <w:r w:rsidRPr="002C4A6D">
          <w:rPr>
            <w:rFonts w:eastAsiaTheme="minorHAnsi"/>
            <w:szCs w:val="28"/>
          </w:rPr>
          <w:t>3 - 6 части 1 статьи 57</w:t>
        </w:r>
      </w:hyperlink>
      <w:r w:rsidRPr="002C4A6D">
        <w:rPr>
          <w:rFonts w:eastAsiaTheme="minorHAnsi"/>
          <w:szCs w:val="28"/>
        </w:rPr>
        <w:t xml:space="preserve"> и </w:t>
      </w:r>
      <w:hyperlink r:id="rId14" w:history="1">
        <w:r w:rsidRPr="002C4A6D">
          <w:rPr>
            <w:rFonts w:eastAsiaTheme="minorHAnsi"/>
            <w:szCs w:val="28"/>
          </w:rPr>
          <w:t>частью 12 статьи 66</w:t>
        </w:r>
      </w:hyperlink>
      <w:r w:rsidRPr="002C4A6D">
        <w:rPr>
          <w:rFonts w:eastAsiaTheme="minorHAnsi"/>
          <w:szCs w:val="28"/>
        </w:rPr>
        <w:t xml:space="preserve"> Федерального закона. </w:t>
      </w:r>
    </w:p>
    <w:p w:rsidR="002C4A6D" w:rsidRPr="002C4A6D" w:rsidRDefault="002C4A6D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 xml:space="preserve">Рассмотрение поступивших в администрацию сведений о причинении вреда (ущерба) или об угрозе причинения вреда (ущерба) охраняемым законом ценностям проводится в соответствии со </w:t>
      </w:r>
      <w:hyperlink r:id="rId15" w:history="1">
        <w:r w:rsidRPr="002C4A6D">
          <w:rPr>
            <w:rFonts w:eastAsiaTheme="minorHAnsi"/>
            <w:szCs w:val="28"/>
          </w:rPr>
          <w:t>статьями 58-60</w:t>
        </w:r>
      </w:hyperlink>
      <w:r w:rsidR="008B649D">
        <w:rPr>
          <w:rFonts w:eastAsiaTheme="minorHAnsi"/>
          <w:szCs w:val="28"/>
        </w:rPr>
        <w:t xml:space="preserve"> Федерального закона</w:t>
      </w:r>
      <w:r w:rsidRPr="002C4A6D">
        <w:rPr>
          <w:rFonts w:eastAsiaTheme="minorHAnsi"/>
          <w:szCs w:val="28"/>
        </w:rPr>
        <w:t xml:space="preserve">, в том числе при массовом поступлении обращений от одного и того же гражданина, одной и той же организации, поступлении обращений от гражданина, права и законные интересы которого непосредственно не затронуты, и отсутствии подтвержденных сведений о причинении вреда или возникновении ситуаций, указанных в </w:t>
      </w:r>
      <w:hyperlink r:id="rId16" w:history="1">
        <w:r w:rsidRPr="002C4A6D">
          <w:rPr>
            <w:rFonts w:eastAsiaTheme="minorHAnsi"/>
            <w:szCs w:val="28"/>
          </w:rPr>
          <w:t>пункте 1 части 1 статьи 57</w:t>
        </w:r>
      </w:hyperlink>
      <w:r w:rsidRPr="002C4A6D">
        <w:rPr>
          <w:rFonts w:eastAsiaTheme="minorHAnsi"/>
          <w:szCs w:val="28"/>
        </w:rPr>
        <w:t xml:space="preserve"> указанного Федерального закона, а также поступлении сходных обращений от разных граждан и организаций, стиль изложения и способ подачи информации которых дает основания предполагать координацию их действий.</w:t>
      </w:r>
    </w:p>
    <w:p w:rsidR="00050AF3" w:rsidRDefault="002C4A6D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050AF3">
        <w:rPr>
          <w:rFonts w:eastAsiaTheme="minorHAnsi"/>
          <w:szCs w:val="28"/>
        </w:rPr>
        <w:t>Контрольные мероприятия проводятся по результатам рассмотрения мотивированного представления должностного лица уполномоченного органа (далее - мотивированное представление).</w:t>
      </w:r>
    </w:p>
    <w:p w:rsidR="00050AF3" w:rsidRDefault="002C4A6D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050AF3">
        <w:rPr>
          <w:rFonts w:eastAsiaTheme="minorHAnsi"/>
          <w:szCs w:val="28"/>
        </w:rPr>
        <w:t xml:space="preserve">Мотивированное представление готовится должностным лицом уполномоченным органа, указанным в пункте </w:t>
      </w:r>
      <w:hyperlink w:anchor="sub_703" w:history="1">
        <w:r w:rsidRPr="00050AF3">
          <w:rPr>
            <w:rFonts w:eastAsiaTheme="minorHAnsi"/>
            <w:szCs w:val="28"/>
          </w:rPr>
          <w:t>6</w:t>
        </w:r>
      </w:hyperlink>
      <w:r w:rsidRPr="00050AF3">
        <w:rPr>
          <w:rFonts w:eastAsiaTheme="minorHAnsi"/>
          <w:szCs w:val="28"/>
        </w:rPr>
        <w:t xml:space="preserve"> настоящего Положения, в месячный срок со дня поступления информации о причинении вреда (ущерба) или об угрозе причинения вреда (ущерба) охраняемым законом ценностям. </w:t>
      </w:r>
      <w:proofErr w:type="gramStart"/>
      <w:r w:rsidRPr="00050AF3">
        <w:rPr>
          <w:rFonts w:eastAsiaTheme="minorHAnsi"/>
          <w:szCs w:val="28"/>
        </w:rPr>
        <w:t xml:space="preserve">Срок подготовки мотивированного представления может быть продлен должностным лицом, уполномоченным на принятие решения о проведении контрольных </w:t>
      </w:r>
      <w:r w:rsidRPr="00050AF3">
        <w:rPr>
          <w:rFonts w:eastAsiaTheme="minorHAnsi"/>
          <w:szCs w:val="28"/>
        </w:rPr>
        <w:lastRenderedPageBreak/>
        <w:t xml:space="preserve">мероприятий, указанным в </w:t>
      </w:r>
      <w:hyperlink w:anchor="sub_8" w:history="1">
        <w:r w:rsidRPr="00050AF3">
          <w:rPr>
            <w:rFonts w:eastAsiaTheme="minorHAnsi"/>
            <w:szCs w:val="28"/>
          </w:rPr>
          <w:t>пункте 7</w:t>
        </w:r>
      </w:hyperlink>
      <w:r w:rsidRPr="00050AF3">
        <w:rPr>
          <w:rFonts w:eastAsiaTheme="minorHAnsi"/>
          <w:szCs w:val="28"/>
        </w:rPr>
        <w:t xml:space="preserve"> настоящего Положения, до одного месяца, в случае поступления в администрацию </w:t>
      </w:r>
      <w:r w:rsidR="00DF7FA2">
        <w:rPr>
          <w:rFonts w:eastAsiaTheme="minorHAnsi"/>
          <w:szCs w:val="28"/>
        </w:rPr>
        <w:t xml:space="preserve">муниципального образования Сергеевское сельское поселение </w:t>
      </w:r>
      <w:r w:rsidRPr="00050AF3">
        <w:rPr>
          <w:rFonts w:eastAsiaTheme="minorHAnsi"/>
          <w:szCs w:val="28"/>
        </w:rPr>
        <w:t xml:space="preserve">новой информации, которая может дополнительно свидетельствовать о нарушении контролируемым лицом обязательных требований, либо в случае необходимости проведения предварительной проверки поступившей в администрацию </w:t>
      </w:r>
      <w:r w:rsidR="00DF7FA2">
        <w:rPr>
          <w:rFonts w:eastAsiaTheme="minorHAnsi"/>
          <w:szCs w:val="28"/>
        </w:rPr>
        <w:t>муниципального образования</w:t>
      </w:r>
      <w:proofErr w:type="gramEnd"/>
      <w:r w:rsidR="00DF7FA2">
        <w:rPr>
          <w:rFonts w:eastAsiaTheme="minorHAnsi"/>
          <w:szCs w:val="28"/>
        </w:rPr>
        <w:t xml:space="preserve"> Сергеевское сельское поселение</w:t>
      </w:r>
      <w:r w:rsidRPr="00050AF3">
        <w:rPr>
          <w:rFonts w:eastAsiaTheme="minorHAnsi"/>
          <w:szCs w:val="28"/>
        </w:rPr>
        <w:t xml:space="preserve"> информации или предварительного запроса информац</w:t>
      </w:r>
      <w:proofErr w:type="gramStart"/>
      <w:r w:rsidRPr="00050AF3">
        <w:rPr>
          <w:rFonts w:eastAsiaTheme="minorHAnsi"/>
          <w:szCs w:val="28"/>
        </w:rPr>
        <w:t>ии у о</w:t>
      </w:r>
      <w:proofErr w:type="gramEnd"/>
      <w:r w:rsidRPr="00050AF3">
        <w:rPr>
          <w:rFonts w:eastAsiaTheme="minorHAnsi"/>
          <w:szCs w:val="28"/>
        </w:rPr>
        <w:t>рганов и организаций.</w:t>
      </w:r>
    </w:p>
    <w:p w:rsidR="002C4A6D" w:rsidRPr="00050AF3" w:rsidRDefault="002C4A6D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proofErr w:type="gramStart"/>
      <w:r w:rsidRPr="00050AF3">
        <w:rPr>
          <w:rFonts w:eastAsiaTheme="minorHAnsi"/>
          <w:szCs w:val="28"/>
        </w:rPr>
        <w:t xml:space="preserve">По итогам рассмотрения мотивированного представления должностное лицо, уполномоченное на принятие решения о проведении контрольных мероприятий, указанное в </w:t>
      </w:r>
      <w:r w:rsidR="00DF7FA2">
        <w:rPr>
          <w:rFonts w:eastAsiaTheme="minorHAnsi"/>
          <w:szCs w:val="28"/>
        </w:rPr>
        <w:t xml:space="preserve">пункте </w:t>
      </w:r>
      <w:hyperlink w:anchor="sub_8" w:history="1">
        <w:r w:rsidRPr="00050AF3">
          <w:rPr>
            <w:rFonts w:eastAsiaTheme="minorHAnsi"/>
            <w:szCs w:val="28"/>
          </w:rPr>
          <w:t>7</w:t>
        </w:r>
      </w:hyperlink>
      <w:r w:rsidRPr="00050AF3">
        <w:rPr>
          <w:rFonts w:eastAsiaTheme="minorHAnsi"/>
          <w:szCs w:val="28"/>
        </w:rPr>
        <w:t xml:space="preserve"> настоящего Положения, с учетом материальных и кадровых ресурсов, имеющихся в распоряжении администрации </w:t>
      </w:r>
      <w:r w:rsidR="00DF7FA2">
        <w:rPr>
          <w:rFonts w:eastAsiaTheme="minorHAnsi"/>
          <w:szCs w:val="28"/>
        </w:rPr>
        <w:t>муниципального образования Сергеевское сельское поселение</w:t>
      </w:r>
      <w:r w:rsidRPr="00050AF3">
        <w:rPr>
          <w:rFonts w:eastAsiaTheme="minorHAnsi"/>
          <w:szCs w:val="28"/>
        </w:rPr>
        <w:t>, проводимых и планируемых к проведению</w:t>
      </w:r>
      <w:r w:rsidR="00725F9B">
        <w:rPr>
          <w:rFonts w:eastAsiaTheme="minorHAnsi"/>
          <w:szCs w:val="28"/>
        </w:rPr>
        <w:t>, в т.ч.</w:t>
      </w:r>
      <w:r w:rsidR="00725F9B" w:rsidRPr="00725F9B">
        <w:rPr>
          <w:rFonts w:eastAsiaTheme="minorHAnsi"/>
          <w:szCs w:val="28"/>
        </w:rPr>
        <w:t xml:space="preserve"> </w:t>
      </w:r>
      <w:r w:rsidR="00725F9B" w:rsidRPr="00050AF3">
        <w:rPr>
          <w:rFonts w:eastAsiaTheme="minorHAnsi"/>
          <w:szCs w:val="28"/>
        </w:rPr>
        <w:t>в отношении иных контролируемых лиц</w:t>
      </w:r>
      <w:r w:rsidRPr="00050AF3">
        <w:rPr>
          <w:rFonts w:eastAsiaTheme="minorHAnsi"/>
          <w:szCs w:val="28"/>
        </w:rPr>
        <w:t>, а также сроков направления запросов может принять решение:</w:t>
      </w:r>
      <w:proofErr w:type="gramEnd"/>
    </w:p>
    <w:p w:rsidR="002C4A6D" w:rsidRPr="002C4A6D" w:rsidRDefault="002C4A6D" w:rsidP="006B5CCB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 xml:space="preserve"> о проведении в отношении контролируемого лица контрольных мероприятий (с указанием планируемых сроков проведения контрольных мероприятий, определяемых с учетом информации о потенциальной опасности и риске для жизни, здоровья людей, для животных, растений, окружающей среды, безопасности государства, возникновения чрезвычайных ситуаций природного и техногенного характера, изложенной в обращениях граждан и организаций);</w:t>
      </w:r>
    </w:p>
    <w:p w:rsidR="002C4A6D" w:rsidRPr="002C4A6D" w:rsidRDefault="002C4A6D" w:rsidP="006B5CCB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>об учете поступившей информации по объекту контроля;</w:t>
      </w:r>
    </w:p>
    <w:p w:rsidR="002C4A6D" w:rsidRPr="00725F9B" w:rsidRDefault="002C4A6D" w:rsidP="006B5CCB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>о направлении поступившей информации в государственные органы,  органы местного самоуправления и организации</w:t>
      </w:r>
      <w:r w:rsidR="00756319">
        <w:rPr>
          <w:rFonts w:eastAsiaTheme="minorHAnsi"/>
          <w:szCs w:val="28"/>
        </w:rPr>
        <w:t xml:space="preserve"> по вопросам, не относящихся к ком</w:t>
      </w:r>
      <w:r w:rsidR="006B5CCB">
        <w:rPr>
          <w:rFonts w:eastAsiaTheme="minorHAnsi"/>
          <w:szCs w:val="28"/>
        </w:rPr>
        <w:t>петенции уполномоченного органа, по которым</w:t>
      </w:r>
      <w:r w:rsidR="00756319">
        <w:rPr>
          <w:rFonts w:eastAsiaTheme="minorHAnsi"/>
          <w:szCs w:val="28"/>
        </w:rPr>
        <w:t xml:space="preserve"> </w:t>
      </w:r>
      <w:r w:rsidRPr="00725F9B">
        <w:rPr>
          <w:rFonts w:eastAsiaTheme="minorHAnsi"/>
          <w:szCs w:val="28"/>
        </w:rPr>
        <w:t xml:space="preserve">проводились, проводятся или будут проводиться </w:t>
      </w:r>
      <w:r w:rsidR="006B5CCB" w:rsidRPr="00725F9B">
        <w:rPr>
          <w:rFonts w:eastAsiaTheme="minorHAnsi"/>
          <w:szCs w:val="28"/>
        </w:rPr>
        <w:t>мероприятия</w:t>
      </w:r>
      <w:r w:rsidRPr="00725F9B">
        <w:rPr>
          <w:rFonts w:eastAsiaTheme="minorHAnsi"/>
          <w:szCs w:val="28"/>
        </w:rPr>
        <w:t xml:space="preserve"> по оценке соответствия обязательным требованиям;</w:t>
      </w:r>
    </w:p>
    <w:p w:rsidR="002C4A6D" w:rsidRPr="002C4A6D" w:rsidRDefault="002C4A6D" w:rsidP="006B5CCB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2C4A6D">
        <w:rPr>
          <w:rFonts w:eastAsiaTheme="minorHAnsi"/>
          <w:szCs w:val="28"/>
        </w:rPr>
        <w:t>о проведении профилактических мероприятий</w:t>
      </w:r>
      <w:r>
        <w:rPr>
          <w:rFonts w:eastAsiaTheme="minorHAnsi"/>
          <w:szCs w:val="28"/>
        </w:rPr>
        <w:t>.</w:t>
      </w:r>
    </w:p>
    <w:p w:rsidR="005B47B3" w:rsidRPr="00725F9B" w:rsidRDefault="005B47B3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</w:rPr>
      </w:pPr>
      <w:r w:rsidRPr="00725F9B">
        <w:rPr>
          <w:rFonts w:eastAsiaTheme="minorHAnsi"/>
          <w:szCs w:val="28"/>
        </w:rPr>
        <w:t xml:space="preserve">Для проведения контрольных мероприятий, установленных пунктом 18 настоящего Положения,  принимается решение, форма которого утверждается </w:t>
      </w:r>
      <w:hyperlink r:id="rId17" w:history="1">
        <w:r w:rsidRPr="00725F9B">
          <w:rPr>
            <w:rFonts w:eastAsiaTheme="minorHAnsi"/>
            <w:szCs w:val="28"/>
          </w:rPr>
          <w:t>федеральным органом исполнительной власти</w:t>
        </w:r>
      </w:hyperlink>
      <w:r w:rsidRPr="00725F9B">
        <w:rPr>
          <w:rFonts w:eastAsiaTheme="minorHAnsi"/>
          <w:szCs w:val="28"/>
        </w:rPr>
        <w:t>, осуществляющим функции по</w:t>
      </w:r>
      <w:r w:rsidRPr="00725F9B">
        <w:rPr>
          <w:rFonts w:eastAsiaTheme="minorHAnsi"/>
        </w:rPr>
        <w:t xml:space="preserve">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50AF3" w:rsidRPr="00050AF3" w:rsidRDefault="00050AF3" w:rsidP="00050AF3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0AF3" w:rsidRPr="00050AF3" w:rsidRDefault="00050AF3" w:rsidP="00050AF3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0A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 мероприятия без взаимодействия</w:t>
      </w:r>
    </w:p>
    <w:p w:rsidR="00050AF3" w:rsidRPr="00050AF3" w:rsidRDefault="00050AF3" w:rsidP="00050AF3">
      <w:pPr>
        <w:tabs>
          <w:tab w:val="left" w:pos="993"/>
        </w:tabs>
        <w:autoSpaceDE w:val="0"/>
        <w:autoSpaceDN w:val="0"/>
        <w:adjustRightInd w:val="0"/>
        <w:spacing w:after="0"/>
        <w:rPr>
          <w:rFonts w:eastAsiaTheme="minorHAnsi"/>
        </w:rPr>
      </w:pPr>
    </w:p>
    <w:p w:rsidR="005B47B3" w:rsidRDefault="005B47B3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proofErr w:type="gramStart"/>
      <w:r w:rsidRPr="00ED0BA5">
        <w:rPr>
          <w:rFonts w:eastAsiaTheme="minorHAnsi"/>
          <w:szCs w:val="28"/>
        </w:rPr>
        <w:t>Контрольные мероприятия без взаимодействия проводятся уполномоченн</w:t>
      </w:r>
      <w:r>
        <w:rPr>
          <w:rFonts w:eastAsiaTheme="minorHAnsi"/>
          <w:szCs w:val="28"/>
        </w:rPr>
        <w:t>ым органом  на основании задания</w:t>
      </w:r>
      <w:r w:rsidRPr="00ED0BA5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главы </w:t>
      </w:r>
      <w:r w:rsidR="00815554">
        <w:rPr>
          <w:rFonts w:eastAsiaTheme="minorHAnsi"/>
          <w:szCs w:val="28"/>
        </w:rPr>
        <w:t>муниципального образования Сергеевское сельское поселение</w:t>
      </w:r>
      <w:r>
        <w:rPr>
          <w:rFonts w:eastAsiaTheme="minorHAnsi"/>
          <w:szCs w:val="28"/>
        </w:rPr>
        <w:t xml:space="preserve">, </w:t>
      </w:r>
      <w:r w:rsidRPr="00ED0BA5">
        <w:rPr>
          <w:rFonts w:eastAsiaTheme="minorHAnsi"/>
          <w:szCs w:val="28"/>
        </w:rPr>
        <w:t xml:space="preserve"> включая задания, содержащиеся в планах работы контрольного органа, в том числе в случаях, установленных </w:t>
      </w:r>
      <w:r w:rsidRPr="00ED0BA5">
        <w:rPr>
          <w:rFonts w:eastAsiaTheme="minorHAnsi"/>
          <w:szCs w:val="28"/>
        </w:rPr>
        <w:lastRenderedPageBreak/>
        <w:t>Федеральным законом.</w:t>
      </w:r>
      <w:proofErr w:type="gramEnd"/>
      <w:r w:rsidRPr="00ED0BA5">
        <w:rPr>
          <w:rFonts w:eastAsiaTheme="minorHAnsi"/>
          <w:szCs w:val="28"/>
        </w:rPr>
        <w:t xml:space="preserve"> Форма задания утверждается постановлением администрации</w:t>
      </w:r>
      <w:r w:rsidR="00815554">
        <w:rPr>
          <w:rFonts w:eastAsiaTheme="minorHAnsi"/>
          <w:szCs w:val="28"/>
        </w:rPr>
        <w:t xml:space="preserve"> муниципального образования Сергеевское сельское поселение</w:t>
      </w:r>
      <w:r w:rsidRPr="00ED0BA5">
        <w:rPr>
          <w:rFonts w:eastAsiaTheme="minorHAnsi"/>
          <w:szCs w:val="28"/>
        </w:rPr>
        <w:t>.</w:t>
      </w:r>
    </w:p>
    <w:p w:rsidR="005B47B3" w:rsidRPr="005B47B3" w:rsidRDefault="005B47B3" w:rsidP="006B5CCB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5B47B3">
        <w:rPr>
          <w:rFonts w:eastAsiaTheme="minorHAnsi"/>
          <w:szCs w:val="28"/>
        </w:rPr>
        <w:t>Задание на проведение контрольных мероприятий без взаимодействия выдается в случае:</w:t>
      </w:r>
    </w:p>
    <w:p w:rsidR="005B47B3" w:rsidRPr="005B47B3" w:rsidRDefault="005B47B3" w:rsidP="005B47B3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5B47B3">
        <w:rPr>
          <w:rFonts w:eastAsiaTheme="minorHAnsi"/>
          <w:szCs w:val="28"/>
        </w:rPr>
        <w:t>поступления в адрес администрации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лиц;</w:t>
      </w:r>
    </w:p>
    <w:p w:rsidR="005B47B3" w:rsidRPr="005B47B3" w:rsidRDefault="005B47B3" w:rsidP="00050AF3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5B47B3">
        <w:rPr>
          <w:rFonts w:eastAsiaTheme="minorHAnsi"/>
          <w:szCs w:val="28"/>
        </w:rPr>
        <w:t>фактического обнаружения уполномоченным органом информации (сведений), содержащей признаки нарушений  контролируемыми лицом (лицами) обязательных требований;</w:t>
      </w:r>
    </w:p>
    <w:p w:rsidR="005B47B3" w:rsidRPr="005B47B3" w:rsidRDefault="005B47B3" w:rsidP="00820631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  <w:szCs w:val="28"/>
        </w:rPr>
      </w:pPr>
      <w:r w:rsidRPr="005B47B3">
        <w:rPr>
          <w:rFonts w:eastAsiaTheme="minorHAnsi"/>
          <w:szCs w:val="28"/>
        </w:rPr>
        <w:t>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:rsidR="00F9336C" w:rsidRPr="006B5CCB" w:rsidRDefault="00F9336C" w:rsidP="00815554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</w:rPr>
      </w:pPr>
      <w:r w:rsidRPr="006B5CCB">
        <w:rPr>
          <w:rFonts w:eastAsiaTheme="minorHAnsi"/>
        </w:rPr>
        <w:t xml:space="preserve">В случае если в ходе осуществления </w:t>
      </w:r>
      <w:r w:rsidR="00820631">
        <w:rPr>
          <w:rFonts w:eastAsiaTheme="minorHAnsi"/>
        </w:rPr>
        <w:t>контрольных мероприятий</w:t>
      </w:r>
      <w:r w:rsidRPr="006B5CCB">
        <w:rPr>
          <w:rFonts w:eastAsiaTheme="minorHAnsi"/>
        </w:rPr>
        <w:t xml:space="preserve"> в отношении </w:t>
      </w:r>
      <w:r w:rsidR="00820631">
        <w:rPr>
          <w:rFonts w:eastAsiaTheme="minorHAnsi"/>
        </w:rPr>
        <w:t>контролированного</w:t>
      </w:r>
      <w:r w:rsidRPr="006B5CCB">
        <w:rPr>
          <w:rFonts w:eastAsiaTheme="minorHAnsi"/>
        </w:rPr>
        <w:t xml:space="preserve"> лица были обнаружены признаки нарушения обязательных требований иными </w:t>
      </w:r>
      <w:r w:rsidR="00820631">
        <w:rPr>
          <w:rFonts w:eastAsiaTheme="minorHAnsi"/>
        </w:rPr>
        <w:t xml:space="preserve">контролируемыми </w:t>
      </w:r>
      <w:r w:rsidRPr="006B5CCB">
        <w:rPr>
          <w:rFonts w:eastAsiaTheme="minorHAnsi"/>
        </w:rPr>
        <w:t xml:space="preserve">лицами, указанные сведения могут быть использованы для подготовки мотивированного представления </w:t>
      </w:r>
      <w:r w:rsidRPr="00815554">
        <w:rPr>
          <w:rFonts w:eastAsiaTheme="minorHAnsi"/>
        </w:rPr>
        <w:t xml:space="preserve">согласно </w:t>
      </w:r>
      <w:hyperlink w:anchor="sub_64" w:history="1">
        <w:r w:rsidR="00050AF3" w:rsidRPr="00815554">
          <w:rPr>
            <w:rFonts w:eastAsiaTheme="minorHAnsi"/>
          </w:rPr>
          <w:t>пункту 5</w:t>
        </w:r>
      </w:hyperlink>
      <w:r w:rsidR="006B5CCB" w:rsidRPr="00815554">
        <w:rPr>
          <w:rFonts w:eastAsiaTheme="minorHAnsi"/>
        </w:rPr>
        <w:t>2</w:t>
      </w:r>
      <w:r w:rsidRPr="00815554">
        <w:rPr>
          <w:rFonts w:eastAsiaTheme="minorHAnsi"/>
        </w:rPr>
        <w:t xml:space="preserve"> н</w:t>
      </w:r>
      <w:r w:rsidRPr="006B5CCB">
        <w:rPr>
          <w:rFonts w:eastAsiaTheme="minorHAnsi"/>
        </w:rPr>
        <w:t>астоящего Положения.</w:t>
      </w:r>
    </w:p>
    <w:p w:rsidR="00820631" w:rsidRPr="005B47B3" w:rsidRDefault="00820631" w:rsidP="00820631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Theme="minorHAnsi"/>
        </w:rPr>
      </w:pPr>
      <w:r w:rsidRPr="005B47B3">
        <w:rPr>
          <w:rFonts w:eastAsiaTheme="minorHAnsi"/>
        </w:rPr>
        <w:t xml:space="preserve">Наблюдение за соблюдением обязательных требований в отношении неопределенного круга </w:t>
      </w:r>
      <w:r w:rsidR="00452D6E">
        <w:rPr>
          <w:rFonts w:eastAsiaTheme="minorHAnsi"/>
        </w:rPr>
        <w:t xml:space="preserve">контролируемых </w:t>
      </w:r>
      <w:r w:rsidR="00452D6E" w:rsidRPr="005B47B3">
        <w:rPr>
          <w:rFonts w:eastAsiaTheme="minorHAnsi"/>
        </w:rPr>
        <w:t>лиц</w:t>
      </w:r>
      <w:r w:rsidRPr="005B47B3">
        <w:rPr>
          <w:rFonts w:eastAsiaTheme="minorHAnsi"/>
        </w:rPr>
        <w:t xml:space="preserve"> может проводиться на регулярной основе с установленной в задании на проведение </w:t>
      </w:r>
      <w:r>
        <w:rPr>
          <w:rFonts w:eastAsiaTheme="minorHAnsi"/>
        </w:rPr>
        <w:t>уполномоченным органом</w:t>
      </w:r>
      <w:r w:rsidRPr="005B47B3">
        <w:rPr>
          <w:rFonts w:eastAsiaTheme="minorHAnsi"/>
        </w:rPr>
        <w:t xml:space="preserve"> наблюдения за соблюдением обязательных требований периодичностью.</w:t>
      </w:r>
    </w:p>
    <w:p w:rsidR="005B47B3" w:rsidRDefault="005B47B3" w:rsidP="00DE6B62">
      <w:pPr>
        <w:pStyle w:val="10"/>
        <w:tabs>
          <w:tab w:val="left" w:pos="2179"/>
          <w:tab w:val="center" w:pos="4983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C0957" w:rsidRPr="00815554" w:rsidRDefault="00815554" w:rsidP="00253D72">
      <w:pPr>
        <w:pStyle w:val="10"/>
        <w:tabs>
          <w:tab w:val="left" w:pos="2179"/>
          <w:tab w:val="center" w:pos="4983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5554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E9493E" w:rsidRPr="008155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0957" w:rsidRPr="00815554">
        <w:rPr>
          <w:rFonts w:ascii="Times New Roman" w:hAnsi="Times New Roman" w:cs="Times New Roman"/>
          <w:b w:val="0"/>
          <w:sz w:val="28"/>
          <w:szCs w:val="28"/>
        </w:rPr>
        <w:t xml:space="preserve"> Результаты</w:t>
      </w:r>
      <w:proofErr w:type="gramEnd"/>
      <w:r w:rsidR="009C0957" w:rsidRPr="008155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2D6E" w:rsidRPr="00815554">
        <w:rPr>
          <w:rFonts w:ascii="Times New Roman" w:hAnsi="Times New Roman" w:cs="Times New Roman"/>
          <w:b w:val="0"/>
          <w:sz w:val="28"/>
          <w:szCs w:val="28"/>
        </w:rPr>
        <w:t>контрольного мероприятия</w:t>
      </w:r>
    </w:p>
    <w:p w:rsidR="00D2487D" w:rsidRPr="00DE6B62" w:rsidRDefault="00D2487D" w:rsidP="00DE6B62">
      <w:pPr>
        <w:pStyle w:val="ac"/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both"/>
        <w:rPr>
          <w:szCs w:val="28"/>
        </w:rPr>
      </w:pPr>
    </w:p>
    <w:p w:rsidR="00244564" w:rsidRPr="002418D3" w:rsidRDefault="002418D3" w:rsidP="006B5CC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2418D3">
        <w:rPr>
          <w:rFonts w:eastAsiaTheme="minorHAnsi"/>
          <w:szCs w:val="28"/>
        </w:rPr>
        <w:t xml:space="preserve"> </w:t>
      </w:r>
      <w:r w:rsidR="009B66D3" w:rsidRPr="002418D3">
        <w:rPr>
          <w:rFonts w:eastAsiaTheme="minorHAnsi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</w:t>
      </w:r>
      <w:r w:rsidRPr="002418D3">
        <w:rPr>
          <w:rFonts w:eastAsiaTheme="minorHAnsi"/>
          <w:szCs w:val="28"/>
        </w:rPr>
        <w:t xml:space="preserve">ного мероприятия (далее - акт), форма которого утверждается </w:t>
      </w:r>
      <w:hyperlink r:id="rId18" w:history="1">
        <w:r w:rsidRPr="002418D3">
          <w:rPr>
            <w:rFonts w:eastAsiaTheme="minorHAnsi"/>
            <w:szCs w:val="28"/>
          </w:rPr>
          <w:t>федеральным органом исполнительной власти</w:t>
        </w:r>
      </w:hyperlink>
      <w:r w:rsidRPr="002418D3">
        <w:rPr>
          <w:rFonts w:eastAsiaTheme="minorHAnsi"/>
          <w:szCs w:val="28"/>
        </w:rPr>
        <w:t>, осуществляющим функции по</w:t>
      </w:r>
      <w:r w:rsidRPr="002418D3">
        <w:rPr>
          <w:rFonts w:eastAsiaTheme="minorHAnsi"/>
        </w:rPr>
        <w:t xml:space="preserve">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244564" w:rsidRPr="00DE6B62" w:rsidRDefault="00244564" w:rsidP="006B5CCB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11A83" w:rsidRPr="00DE6B62" w:rsidRDefault="00211A83" w:rsidP="00DE6B62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В случае отсутствия при подписании акта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в акте проверки ставится прочерк и делается отметка о причинах отсутствия указанного должностного лица.</w:t>
      </w:r>
    </w:p>
    <w:p w:rsidR="00211A83" w:rsidRPr="00DE6B62" w:rsidRDefault="00211A83" w:rsidP="00DE6B62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lastRenderedPageBreak/>
        <w:t>При оформлении акта проверки в случае проведения выездной проверки с использованием средств дистанционного взаимодействия, в том числе посредством аудио- или видеосвязи, правила, установленные абзацем первым настоящего пункта, не применяются.</w:t>
      </w:r>
    </w:p>
    <w:p w:rsidR="006723B3" w:rsidRPr="00DE6B62" w:rsidRDefault="00244564" w:rsidP="006B5CCB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В акте указываются все выявленные нарушения </w:t>
      </w:r>
      <w:r w:rsidR="009B66D3" w:rsidRPr="00DE6B62">
        <w:rPr>
          <w:rFonts w:eastAsiaTheme="minorHAnsi"/>
          <w:szCs w:val="28"/>
        </w:rPr>
        <w:t xml:space="preserve">обязательных требований,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CD1163" w:rsidRDefault="009B66D3" w:rsidP="00DC729D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CD1163">
        <w:rPr>
          <w:rFonts w:eastAsiaTheme="minorHAnsi"/>
          <w:szCs w:val="28"/>
        </w:rPr>
        <w:t xml:space="preserve">В случае устранения выявленного нарушения до окончания проведения контрольного мероприятия,  в акте указывается факт его устранения. Документы, иные материалы, являющиеся доказательствами нарушения обязательных требований, приобщаются к акту. </w:t>
      </w:r>
    </w:p>
    <w:p w:rsidR="00DC729D" w:rsidRPr="00DC729D" w:rsidRDefault="007F2634" w:rsidP="00DC729D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</w:rPr>
      </w:pPr>
      <w:r w:rsidRPr="00DC729D">
        <w:rPr>
          <w:rFonts w:eastAsiaTheme="minorHAnsi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 w:rsidR="00A31D33" w:rsidRPr="00DC729D">
        <w:rPr>
          <w:rFonts w:eastAsiaTheme="minorHAnsi"/>
          <w:szCs w:val="28"/>
        </w:rPr>
        <w:t xml:space="preserve"> </w:t>
      </w:r>
    </w:p>
    <w:p w:rsidR="00DC729D" w:rsidRPr="00DC729D" w:rsidRDefault="00DC729D" w:rsidP="00DC729D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</w:rPr>
      </w:pPr>
      <w:r w:rsidRPr="00DC729D">
        <w:rPr>
          <w:rFonts w:eastAsiaTheme="minorHAnsi"/>
        </w:rPr>
        <w:t xml:space="preserve">Контролируемое лицо или его представитель знакомится с содержанием акта на </w:t>
      </w:r>
      <w:proofErr w:type="gramStart"/>
      <w:r w:rsidRPr="00DC729D">
        <w:rPr>
          <w:rFonts w:eastAsiaTheme="minorHAnsi"/>
        </w:rPr>
        <w:t>месте</w:t>
      </w:r>
      <w:proofErr w:type="gramEnd"/>
      <w:r w:rsidRPr="00DC729D">
        <w:rPr>
          <w:rFonts w:eastAsiaTheme="minorHAnsi"/>
        </w:rPr>
        <w:t xml:space="preserve"> проведения контрольного мероприятия, за исключением случаев, установленных </w:t>
      </w:r>
      <w:hyperlink w:anchor="sub_8802" w:history="1">
        <w:r w:rsidRPr="009F1B6A">
          <w:rPr>
            <w:rFonts w:eastAsiaTheme="minorHAnsi"/>
          </w:rPr>
          <w:t>пунктом</w:t>
        </w:r>
      </w:hyperlink>
      <w:r w:rsidRPr="009F1B6A">
        <w:rPr>
          <w:rFonts w:eastAsiaTheme="minorHAnsi"/>
        </w:rPr>
        <w:t xml:space="preserve"> </w:t>
      </w:r>
      <w:r w:rsidRPr="00DC729D">
        <w:rPr>
          <w:rFonts w:eastAsiaTheme="minorHAnsi"/>
        </w:rPr>
        <w:t>67 настоящей статьи.</w:t>
      </w:r>
    </w:p>
    <w:p w:rsidR="00F875E2" w:rsidRPr="009F1B6A" w:rsidRDefault="00941C2A" w:rsidP="00DC729D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0"/>
          <w:tab w:val="left" w:pos="993"/>
          <w:tab w:val="left" w:pos="1701"/>
        </w:tabs>
        <w:spacing w:line="240" w:lineRule="auto"/>
        <w:ind w:left="0" w:firstLine="567"/>
        <w:jc w:val="both"/>
        <w:rPr>
          <w:rFonts w:eastAsiaTheme="minorHAnsi"/>
        </w:rPr>
      </w:pPr>
      <w:proofErr w:type="gramStart"/>
      <w:r w:rsidRPr="009F1B6A">
        <w:rPr>
          <w:rFonts w:eastAsiaTheme="minorHAnsi"/>
          <w:szCs w:val="28"/>
        </w:rPr>
        <w:t xml:space="preserve">В случае проведения документарной проверки либо контрольного мероприятия без взаимодействия с контролируемым лицом, </w:t>
      </w:r>
      <w:r w:rsidR="005931EE" w:rsidRPr="009F1B6A">
        <w:rPr>
          <w:rFonts w:eastAsiaTheme="minorHAnsi"/>
          <w:szCs w:val="28"/>
        </w:rPr>
        <w:t>уполномоченный орган</w:t>
      </w:r>
      <w:r w:rsidRPr="009F1B6A">
        <w:rPr>
          <w:rFonts w:eastAsiaTheme="minorHAnsi"/>
          <w:szCs w:val="28"/>
        </w:rPr>
        <w:t xml:space="preserve"> направляет акт контролируемому лицу в порядке, установленном </w:t>
      </w:r>
      <w:hyperlink w:anchor="sub_21" w:history="1">
        <w:r w:rsidRPr="009F1B6A">
          <w:rPr>
            <w:rFonts w:eastAsiaTheme="minorHAnsi"/>
            <w:szCs w:val="28"/>
          </w:rPr>
          <w:t>статьей 21</w:t>
        </w:r>
      </w:hyperlink>
      <w:r w:rsidR="00211A83" w:rsidRPr="009F1B6A">
        <w:rPr>
          <w:rFonts w:eastAsiaTheme="minorHAnsi"/>
          <w:szCs w:val="28"/>
        </w:rPr>
        <w:t xml:space="preserve"> Федерального закона</w:t>
      </w:r>
      <w:r w:rsidR="005943E2" w:rsidRPr="009F1B6A">
        <w:rPr>
          <w:rFonts w:eastAsiaTheme="minorHAnsi"/>
          <w:szCs w:val="28"/>
        </w:rPr>
        <w:t>,</w:t>
      </w:r>
      <w:r w:rsidR="00C6480E" w:rsidRPr="009F1B6A">
        <w:rPr>
          <w:rFonts w:eastAsiaTheme="minorHAnsi"/>
          <w:szCs w:val="28"/>
        </w:rPr>
        <w:t xml:space="preserve"> с учетом пункта 2</w:t>
      </w:r>
      <w:r w:rsidR="005943E2" w:rsidRPr="009F1B6A">
        <w:rPr>
          <w:rFonts w:eastAsiaTheme="minorHAnsi"/>
          <w:szCs w:val="28"/>
        </w:rPr>
        <w:t>8</w:t>
      </w:r>
      <w:r w:rsidR="00C6480E" w:rsidRPr="009F1B6A">
        <w:rPr>
          <w:rFonts w:eastAsiaTheme="minorHAnsi"/>
          <w:szCs w:val="28"/>
        </w:rPr>
        <w:t xml:space="preserve"> настоящего Положения</w:t>
      </w:r>
      <w:r w:rsidR="00211A83" w:rsidRPr="009F1B6A">
        <w:rPr>
          <w:rFonts w:eastAsiaTheme="minorHAnsi"/>
          <w:szCs w:val="28"/>
        </w:rPr>
        <w:t>, в том числе по</w:t>
      </w:r>
      <w:r w:rsidR="005931EE" w:rsidRPr="009F1B6A">
        <w:rPr>
          <w:rFonts w:eastAsiaTheme="minorHAnsi"/>
          <w:szCs w:val="28"/>
        </w:rPr>
        <w:t xml:space="preserve"> электронной почте, и размещает</w:t>
      </w:r>
      <w:r w:rsidR="00211A83" w:rsidRPr="009F1B6A">
        <w:rPr>
          <w:rFonts w:eastAsiaTheme="minorHAnsi"/>
          <w:szCs w:val="28"/>
        </w:rPr>
        <w:t xml:space="preserve"> </w:t>
      </w:r>
      <w:r w:rsidR="005931EE" w:rsidRPr="009F1B6A">
        <w:rPr>
          <w:rFonts w:eastAsiaTheme="minorHAnsi"/>
          <w:szCs w:val="28"/>
        </w:rPr>
        <w:t xml:space="preserve">его </w:t>
      </w:r>
      <w:r w:rsidR="00211A83" w:rsidRPr="009F1B6A">
        <w:rPr>
          <w:rFonts w:eastAsiaTheme="minorHAnsi"/>
          <w:szCs w:val="28"/>
        </w:rPr>
        <w:t>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</w:t>
      </w:r>
      <w:proofErr w:type="gramEnd"/>
      <w:r w:rsidR="00211A83" w:rsidRPr="009F1B6A">
        <w:rPr>
          <w:rFonts w:eastAsiaTheme="minorHAnsi"/>
          <w:szCs w:val="28"/>
        </w:rPr>
        <w:t xml:space="preserve"> Правительством Российской Федерации.</w:t>
      </w:r>
    </w:p>
    <w:p w:rsidR="00DC729D" w:rsidRPr="00DC729D" w:rsidRDefault="002418D3" w:rsidP="00DC729D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</w:rPr>
      </w:pPr>
      <w:r w:rsidRPr="00DC729D">
        <w:rPr>
          <w:rFonts w:eastAsiaTheme="minorHAnsi"/>
          <w:szCs w:val="28"/>
        </w:rPr>
        <w:t xml:space="preserve">По окончании проведения контрольного мероприятия без взаимодействия с контролируемым лицом составляется акт контрольного мероприятия (далее - </w:t>
      </w:r>
      <w:r w:rsidR="00F875E2" w:rsidRPr="00DC729D">
        <w:rPr>
          <w:rFonts w:eastAsiaTheme="minorHAnsi"/>
          <w:szCs w:val="28"/>
        </w:rPr>
        <w:t>А</w:t>
      </w:r>
      <w:r w:rsidRPr="00DC729D">
        <w:rPr>
          <w:rFonts w:eastAsiaTheme="minorHAnsi"/>
          <w:szCs w:val="28"/>
        </w:rPr>
        <w:t xml:space="preserve">кт), </w:t>
      </w:r>
      <w:r w:rsidRPr="009F1B6A">
        <w:rPr>
          <w:rFonts w:eastAsiaTheme="minorHAnsi"/>
          <w:szCs w:val="28"/>
        </w:rPr>
        <w:t>форма которого утверждается постановлением администрации</w:t>
      </w:r>
      <w:r w:rsidR="009F1B6A" w:rsidRPr="009F1B6A">
        <w:rPr>
          <w:rFonts w:eastAsiaTheme="minorHAnsi"/>
          <w:szCs w:val="28"/>
        </w:rPr>
        <w:t xml:space="preserve"> </w:t>
      </w:r>
      <w:r w:rsidR="009F1B6A">
        <w:rPr>
          <w:rFonts w:eastAsiaTheme="minorHAnsi"/>
          <w:szCs w:val="28"/>
        </w:rPr>
        <w:t>муниципального образования Сергеевское сельское поселение</w:t>
      </w:r>
      <w:r w:rsidRPr="009F1B6A">
        <w:rPr>
          <w:rFonts w:eastAsiaTheme="minorHAnsi"/>
          <w:szCs w:val="28"/>
        </w:rPr>
        <w:t>.</w:t>
      </w:r>
      <w:r w:rsidR="00F875E2" w:rsidRPr="00DC729D">
        <w:rPr>
          <w:rFonts w:eastAsiaTheme="minorHAnsi"/>
          <w:szCs w:val="28"/>
          <w:highlight w:val="yellow"/>
        </w:rPr>
        <w:t xml:space="preserve"> </w:t>
      </w:r>
    </w:p>
    <w:p w:rsidR="00DC729D" w:rsidRPr="00DC729D" w:rsidRDefault="00DC729D" w:rsidP="00DC729D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</w:rPr>
      </w:pPr>
      <w:r w:rsidRPr="00DC729D">
        <w:rPr>
          <w:rFonts w:eastAsiaTheme="minorHAnsi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9A0778" w:rsidRPr="00DE6B62" w:rsidRDefault="009A0778" w:rsidP="006B5CCB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0"/>
          <w:tab w:val="left" w:pos="993"/>
          <w:tab w:val="left" w:pos="1701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5931EE" w:rsidRPr="00DE6B62">
        <w:rPr>
          <w:rFonts w:eastAsiaTheme="minorHAnsi"/>
          <w:szCs w:val="28"/>
        </w:rPr>
        <w:t xml:space="preserve">уполномоченный орган </w:t>
      </w:r>
      <w:r w:rsidRPr="00DE6B62">
        <w:rPr>
          <w:rFonts w:eastAsiaTheme="minorHAnsi"/>
          <w:szCs w:val="28"/>
        </w:rPr>
        <w:t>обязан:</w:t>
      </w:r>
    </w:p>
    <w:p w:rsidR="009A0778" w:rsidRPr="00DE6B62" w:rsidRDefault="009A0778" w:rsidP="00DE6B62">
      <w:pPr>
        <w:pStyle w:val="ac"/>
        <w:tabs>
          <w:tab w:val="left" w:pos="-3544"/>
          <w:tab w:val="left" w:pos="-3402"/>
          <w:tab w:val="left" w:pos="0"/>
          <w:tab w:val="left" w:pos="1701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bookmarkStart w:id="4" w:name="sub_900201"/>
      <w:r w:rsidRPr="00DE6B62">
        <w:rPr>
          <w:rFonts w:eastAsiaTheme="minorHAnsi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6854EF">
        <w:rPr>
          <w:rFonts w:eastAsiaTheme="minorHAnsi"/>
          <w:szCs w:val="28"/>
        </w:rPr>
        <w:t>ф</w:t>
      </w:r>
      <w:r w:rsidRPr="00DE6B62">
        <w:rPr>
          <w:rFonts w:eastAsiaTheme="minorHAnsi"/>
          <w:szCs w:val="28"/>
        </w:rPr>
        <w:t>едеральным законом о виде контроля;</w:t>
      </w:r>
    </w:p>
    <w:p w:rsidR="009A0778" w:rsidRPr="00DE6B62" w:rsidRDefault="009A0778" w:rsidP="00DE6B62">
      <w:pPr>
        <w:pStyle w:val="ac"/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bookmarkStart w:id="5" w:name="sub_900202"/>
      <w:bookmarkEnd w:id="4"/>
      <w:r w:rsidRPr="00DE6B62">
        <w:rPr>
          <w:rFonts w:eastAsiaTheme="minorHAnsi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DE6B62">
        <w:rPr>
          <w:rFonts w:eastAsiaTheme="minorHAnsi"/>
          <w:szCs w:val="28"/>
        </w:rPr>
        <w:lastRenderedPageBreak/>
        <w:t>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bookmarkStart w:id="6" w:name="sub_900203"/>
      <w:bookmarkEnd w:id="5"/>
    </w:p>
    <w:p w:rsidR="009A0778" w:rsidRPr="00DE6B62" w:rsidRDefault="009A0778" w:rsidP="00DE6B62">
      <w:pPr>
        <w:pStyle w:val="ac"/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bookmarkEnd w:id="6"/>
    <w:p w:rsidR="009A0778" w:rsidRPr="00DE6B62" w:rsidRDefault="009A0778" w:rsidP="00DE6B62">
      <w:pPr>
        <w:pStyle w:val="ac"/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9A0778" w:rsidRPr="00DE6B62" w:rsidRDefault="009A0778" w:rsidP="00DE6B62">
      <w:pPr>
        <w:pStyle w:val="ac"/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06344" w:rsidRPr="00AB5762" w:rsidRDefault="00AB5762" w:rsidP="00DE6B62">
      <w:pPr>
        <w:pStyle w:val="10"/>
        <w:contextualSpacing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B5762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0126A" w:rsidRPr="00AB5762">
        <w:rPr>
          <w:rFonts w:ascii="Times New Roman" w:hAnsi="Times New Roman" w:cs="Times New Roman"/>
          <w:b w:val="0"/>
          <w:sz w:val="28"/>
          <w:szCs w:val="28"/>
        </w:rPr>
        <w:t xml:space="preserve">. Обжалование решений </w:t>
      </w:r>
      <w:r w:rsidR="009B66D3" w:rsidRPr="00AB5762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439F7" w:rsidRPr="00C439F7" w:rsidRDefault="00206344" w:rsidP="00C439F7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1134"/>
        </w:tabs>
        <w:spacing w:line="240" w:lineRule="auto"/>
        <w:ind w:left="0" w:firstLine="567"/>
        <w:jc w:val="both"/>
        <w:rPr>
          <w:rFonts w:eastAsiaTheme="minorHAnsi"/>
        </w:rPr>
      </w:pPr>
      <w:r w:rsidRPr="00C439F7">
        <w:rPr>
          <w:rFonts w:eastAsiaTheme="minorHAnsi"/>
          <w:szCs w:val="28"/>
        </w:rPr>
        <w:t xml:space="preserve">В случае несогласия с фактами и выводами, изложенными в акте контрольного мероприятия, предписаний об устранении выявленных нарушений, </w:t>
      </w:r>
      <w:r w:rsidR="00E8131C" w:rsidRPr="00C439F7">
        <w:rPr>
          <w:rFonts w:eastAsiaTheme="minorHAnsi"/>
          <w:szCs w:val="28"/>
        </w:rPr>
        <w:t xml:space="preserve">действиями (бездействием) инспекторов, решениями, принятыми ими в ходе осуществления муниципального контроля, контролируемое лицо вправе направить жалобу в порядке, предусмотренном </w:t>
      </w:r>
      <w:r w:rsidR="00C439F7">
        <w:rPr>
          <w:rFonts w:eastAsiaTheme="minorHAnsi"/>
          <w:szCs w:val="28"/>
        </w:rPr>
        <w:t>г</w:t>
      </w:r>
      <w:r w:rsidR="00C439F7">
        <w:t xml:space="preserve">лавой 9 </w:t>
      </w:r>
      <w:r w:rsidR="00E8131C" w:rsidRPr="00C439F7">
        <w:rPr>
          <w:rFonts w:eastAsiaTheme="minorHAnsi"/>
          <w:szCs w:val="28"/>
        </w:rPr>
        <w:t>Федерального закона.</w:t>
      </w:r>
    </w:p>
    <w:p w:rsidR="00C439F7" w:rsidRPr="00C439F7" w:rsidRDefault="00B268B6" w:rsidP="00240E49">
      <w:pPr>
        <w:pStyle w:val="ac"/>
        <w:numPr>
          <w:ilvl w:val="0"/>
          <w:numId w:val="2"/>
        </w:numPr>
        <w:tabs>
          <w:tab w:val="left" w:pos="-3544"/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C439F7">
        <w:rPr>
          <w:szCs w:val="28"/>
        </w:rPr>
        <w:t> </w:t>
      </w:r>
      <w:r w:rsidR="00C439F7" w:rsidRPr="00C439F7">
        <w:rPr>
          <w:rFonts w:eastAsiaTheme="minorHAnsi"/>
        </w:rPr>
        <w:t>Решения органа муниципального контроля,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268B6" w:rsidRPr="00DE6B62" w:rsidRDefault="00B268B6" w:rsidP="00240E49">
      <w:pPr>
        <w:pStyle w:val="ac"/>
        <w:numPr>
          <w:ilvl w:val="0"/>
          <w:numId w:val="2"/>
        </w:numPr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Жалоба подается в орган муниципального контроля 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она должна быть подписана усиленной квалифицированной электронной подписью.</w:t>
      </w:r>
    </w:p>
    <w:p w:rsidR="00E8131C" w:rsidRPr="00DE6B62" w:rsidRDefault="00E8131C" w:rsidP="00240E49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szCs w:val="28"/>
        </w:rPr>
      </w:pPr>
      <w:r w:rsidRPr="00DE6B62">
        <w:rPr>
          <w:rFonts w:eastAsiaTheme="minorHAnsi"/>
          <w:szCs w:val="28"/>
        </w:rPr>
        <w:lastRenderedPageBreak/>
        <w:t xml:space="preserve">Жалоба подлежит рассмотрению в течение </w:t>
      </w:r>
      <w:r w:rsidRPr="00240E49">
        <w:rPr>
          <w:rFonts w:eastAsiaTheme="minorHAnsi"/>
          <w:szCs w:val="28"/>
        </w:rPr>
        <w:t>двадцати рабочих дней</w:t>
      </w:r>
      <w:r w:rsidRPr="00DE6B62">
        <w:rPr>
          <w:rFonts w:eastAsiaTheme="minorHAnsi"/>
          <w:szCs w:val="28"/>
        </w:rPr>
        <w:t xml:space="preserve"> со дня ее регистрации. </w:t>
      </w:r>
    </w:p>
    <w:p w:rsidR="00B034B9" w:rsidRPr="00DE6B62" w:rsidRDefault="00B034B9" w:rsidP="00240E49">
      <w:pPr>
        <w:pStyle w:val="ac"/>
        <w:numPr>
          <w:ilvl w:val="0"/>
          <w:numId w:val="2"/>
        </w:numPr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Жалоба на д</w:t>
      </w:r>
      <w:r w:rsidRPr="00DE6B62">
        <w:rPr>
          <w:rFonts w:eastAsiaTheme="minorHAnsi"/>
          <w:szCs w:val="28"/>
        </w:rPr>
        <w:t xml:space="preserve">ействия (бездействие) </w:t>
      </w:r>
      <w:r w:rsidR="00206344" w:rsidRPr="00DE6B62">
        <w:rPr>
          <w:rFonts w:eastAsiaTheme="minorHAnsi"/>
          <w:szCs w:val="28"/>
        </w:rPr>
        <w:t xml:space="preserve">инспектора (за исключением руководителя </w:t>
      </w:r>
      <w:r w:rsidR="005931EE" w:rsidRPr="00DE6B62">
        <w:rPr>
          <w:rFonts w:eastAsiaTheme="minorHAnsi"/>
          <w:szCs w:val="28"/>
        </w:rPr>
        <w:t>уполномоченного органа</w:t>
      </w:r>
      <w:r w:rsidR="00206344" w:rsidRPr="00DE6B62">
        <w:rPr>
          <w:rFonts w:eastAsiaTheme="minorHAnsi"/>
          <w:szCs w:val="28"/>
        </w:rPr>
        <w:t>)</w:t>
      </w:r>
      <w:r w:rsidRPr="00DE6B62">
        <w:rPr>
          <w:rFonts w:eastAsiaTheme="minorHAnsi"/>
          <w:szCs w:val="28"/>
        </w:rPr>
        <w:t xml:space="preserve">, решения, принятые им в ходе осуществления муниципального контроля рассматривается </w:t>
      </w:r>
      <w:r w:rsidR="00AB5762">
        <w:rPr>
          <w:rFonts w:eastAsiaTheme="minorHAnsi"/>
          <w:szCs w:val="28"/>
        </w:rPr>
        <w:t>главой поселения</w:t>
      </w:r>
      <w:r w:rsidR="00E8131C" w:rsidRPr="00DE6B62">
        <w:rPr>
          <w:rFonts w:eastAsiaTheme="minorHAnsi"/>
          <w:szCs w:val="28"/>
        </w:rPr>
        <w:t xml:space="preserve"> </w:t>
      </w:r>
      <w:r w:rsidR="005931EE" w:rsidRPr="00DE6B62">
        <w:rPr>
          <w:rFonts w:eastAsiaTheme="minorHAnsi"/>
          <w:szCs w:val="28"/>
        </w:rPr>
        <w:t>уполномоченного органа</w:t>
      </w:r>
      <w:r w:rsidR="00E8131C" w:rsidRPr="00DE6B62">
        <w:rPr>
          <w:rFonts w:eastAsiaTheme="minorHAnsi"/>
          <w:szCs w:val="28"/>
        </w:rPr>
        <w:t>.</w:t>
      </w:r>
    </w:p>
    <w:p w:rsidR="00E8131C" w:rsidRPr="00DE6B62" w:rsidRDefault="00E8131C" w:rsidP="00240E49">
      <w:pPr>
        <w:pStyle w:val="ac"/>
        <w:numPr>
          <w:ilvl w:val="0"/>
          <w:numId w:val="2"/>
        </w:numPr>
        <w:tabs>
          <w:tab w:val="left" w:pos="-3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DE6B62">
        <w:rPr>
          <w:szCs w:val="28"/>
        </w:rPr>
        <w:t>Жалоба на д</w:t>
      </w:r>
      <w:r w:rsidRPr="00DE6B62">
        <w:rPr>
          <w:rFonts w:eastAsiaTheme="minorHAnsi"/>
          <w:szCs w:val="28"/>
        </w:rPr>
        <w:t xml:space="preserve">ействия (бездействие) </w:t>
      </w:r>
      <w:r w:rsidR="00AB5762">
        <w:rPr>
          <w:rFonts w:eastAsiaTheme="minorHAnsi"/>
          <w:szCs w:val="28"/>
        </w:rPr>
        <w:t>главы поселения</w:t>
      </w:r>
      <w:r w:rsidRPr="00DE6B62">
        <w:rPr>
          <w:rFonts w:eastAsiaTheme="minorHAnsi"/>
          <w:szCs w:val="28"/>
        </w:rPr>
        <w:t xml:space="preserve">, </w:t>
      </w:r>
      <w:r w:rsidR="00F02FF4" w:rsidRPr="00DE6B62">
        <w:rPr>
          <w:rFonts w:eastAsiaTheme="minorHAnsi"/>
          <w:szCs w:val="28"/>
        </w:rPr>
        <w:t xml:space="preserve">принятые им </w:t>
      </w:r>
      <w:r w:rsidRPr="00DE6B62">
        <w:rPr>
          <w:rFonts w:eastAsiaTheme="minorHAnsi"/>
          <w:szCs w:val="28"/>
        </w:rPr>
        <w:t>решения</w:t>
      </w:r>
      <w:r w:rsidR="00F02FF4" w:rsidRPr="00DE6B62">
        <w:rPr>
          <w:rFonts w:eastAsiaTheme="minorHAnsi"/>
          <w:szCs w:val="28"/>
        </w:rPr>
        <w:t>,</w:t>
      </w:r>
      <w:r w:rsidRPr="00DE6B62">
        <w:rPr>
          <w:rFonts w:eastAsiaTheme="minorHAnsi"/>
          <w:szCs w:val="28"/>
        </w:rPr>
        <w:t xml:space="preserve"> рассматривается </w:t>
      </w:r>
      <w:r w:rsidR="00AB5762">
        <w:rPr>
          <w:rFonts w:eastAsiaTheme="minorHAnsi"/>
          <w:szCs w:val="28"/>
        </w:rPr>
        <w:t>главой муниципального образования «Первомайский район»</w:t>
      </w:r>
      <w:r w:rsidRPr="00DE6B62">
        <w:rPr>
          <w:rFonts w:eastAsiaTheme="minorHAnsi"/>
          <w:szCs w:val="28"/>
        </w:rPr>
        <w:t>.</w:t>
      </w:r>
    </w:p>
    <w:p w:rsidR="00192C95" w:rsidRPr="00192C95" w:rsidRDefault="00192C95" w:rsidP="00192C95">
      <w:pPr>
        <w:tabs>
          <w:tab w:val="left" w:pos="-3402"/>
          <w:tab w:val="left" w:pos="993"/>
        </w:tabs>
        <w:autoSpaceDE w:val="0"/>
        <w:autoSpaceDN w:val="0"/>
        <w:adjustRightInd w:val="0"/>
        <w:spacing w:after="0"/>
        <w:rPr>
          <w:szCs w:val="28"/>
        </w:rPr>
      </w:pPr>
    </w:p>
    <w:p w:rsidR="00B268B6" w:rsidRPr="00AB5762" w:rsidRDefault="00B268B6" w:rsidP="00DE6B62">
      <w:pPr>
        <w:pStyle w:val="1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AB5762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AB5762" w:rsidRPr="00AB576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576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5762">
        <w:rPr>
          <w:rFonts w:ascii="Times New Roman" w:hAnsi="Times New Roman" w:cs="Times New Roman"/>
          <w:b w:val="0"/>
          <w:sz w:val="28"/>
          <w:szCs w:val="28"/>
        </w:rPr>
        <w:t xml:space="preserve">. Ключевые показатели </w:t>
      </w:r>
      <w:r w:rsidR="00206344" w:rsidRPr="00AB5762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r w:rsidRPr="00AB5762">
        <w:rPr>
          <w:rFonts w:ascii="Times New Roman" w:hAnsi="Times New Roman" w:cs="Times New Roman"/>
          <w:b w:val="0"/>
          <w:sz w:val="28"/>
          <w:szCs w:val="28"/>
        </w:rPr>
        <w:t xml:space="preserve"> и их целевые значения </w:t>
      </w:r>
    </w:p>
    <w:p w:rsidR="00BD4BBD" w:rsidRPr="00DE6B62" w:rsidRDefault="00BD4BBD" w:rsidP="006B5CCB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Cs w:val="28"/>
        </w:rPr>
      </w:pPr>
      <w:r w:rsidRPr="00DE6B62">
        <w:rPr>
          <w:szCs w:val="28"/>
        </w:rPr>
        <w:t xml:space="preserve"> </w:t>
      </w:r>
      <w:r w:rsidRPr="00DE6B62">
        <w:rPr>
          <w:rFonts w:eastAsiaTheme="minorHAnsi"/>
          <w:szCs w:val="28"/>
        </w:rPr>
        <w:t xml:space="preserve"> </w:t>
      </w:r>
      <w:r w:rsidR="0099161A" w:rsidRPr="00DE6B62">
        <w:rPr>
          <w:rFonts w:eastAsiaTheme="minorHAnsi"/>
          <w:szCs w:val="28"/>
        </w:rPr>
        <w:t>О</w:t>
      </w:r>
      <w:r w:rsidR="00DE72DC" w:rsidRPr="00DE6B62">
        <w:rPr>
          <w:rFonts w:eastAsiaTheme="minorHAnsi"/>
          <w:szCs w:val="28"/>
        </w:rPr>
        <w:t>ценка</w:t>
      </w:r>
      <w:r w:rsidRPr="00DE6B62">
        <w:rPr>
          <w:rFonts w:eastAsiaTheme="minorHAnsi"/>
          <w:szCs w:val="28"/>
        </w:rPr>
        <w:t xml:space="preserve"> результативности и эффективности </w:t>
      </w:r>
      <w:r w:rsidR="0099161A" w:rsidRPr="00DE6B62">
        <w:rPr>
          <w:rFonts w:eastAsiaTheme="minorHAnsi"/>
          <w:szCs w:val="28"/>
        </w:rPr>
        <w:t>муниципального контроля</w:t>
      </w:r>
      <w:r w:rsidRPr="00DE6B62">
        <w:rPr>
          <w:rFonts w:eastAsiaTheme="minorHAnsi"/>
          <w:szCs w:val="28"/>
        </w:rPr>
        <w:t xml:space="preserve"> </w:t>
      </w:r>
      <w:r w:rsidR="0099161A" w:rsidRPr="00DE6B62">
        <w:rPr>
          <w:rFonts w:eastAsiaTheme="minorHAnsi"/>
          <w:szCs w:val="28"/>
        </w:rPr>
        <w:t>осуществляется на основе следующих показателей: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2423"/>
      </w:tblGrid>
      <w:tr w:rsidR="00AC6F0E" w:rsidRPr="00DE6B62" w:rsidTr="003A4399">
        <w:tc>
          <w:tcPr>
            <w:tcW w:w="7797" w:type="dxa"/>
          </w:tcPr>
          <w:p w:rsidR="00AC6F0E" w:rsidRPr="00DE6B62" w:rsidRDefault="00AC6F0E" w:rsidP="00DE6B6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423" w:type="dxa"/>
          </w:tcPr>
          <w:p w:rsidR="00AC6F0E" w:rsidRPr="00DE6B62" w:rsidRDefault="00AC6F0E" w:rsidP="00DE6B6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AC6F0E" w:rsidRPr="00DE6B62" w:rsidTr="003A4399">
        <w:tc>
          <w:tcPr>
            <w:tcW w:w="7797" w:type="dxa"/>
          </w:tcPr>
          <w:p w:rsidR="00AC6F0E" w:rsidRPr="00DE6B62" w:rsidRDefault="00AC6F0E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423" w:type="dxa"/>
          </w:tcPr>
          <w:p w:rsidR="00AC6F0E" w:rsidRPr="00DE6B62" w:rsidRDefault="00206344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AC6F0E"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0%</w:t>
            </w:r>
          </w:p>
        </w:tc>
      </w:tr>
      <w:tr w:rsidR="00AC6F0E" w:rsidRPr="00DE6B62" w:rsidTr="003A4399">
        <w:tc>
          <w:tcPr>
            <w:tcW w:w="7797" w:type="dxa"/>
          </w:tcPr>
          <w:p w:rsidR="00AC6F0E" w:rsidRPr="00DE6B62" w:rsidRDefault="00AC6F0E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обоснованных жалоб на действия (бездействие) </w:t>
            </w:r>
            <w:r w:rsidR="009B665E"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контрольного</w:t>
            </w: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органа и (или) его должностного лица при проведении контрольных мероприятий</w:t>
            </w:r>
          </w:p>
        </w:tc>
        <w:tc>
          <w:tcPr>
            <w:tcW w:w="2423" w:type="dxa"/>
          </w:tcPr>
          <w:p w:rsidR="00AC6F0E" w:rsidRPr="00DE6B62" w:rsidRDefault="00816291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AC6F0E"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C6F0E" w:rsidRPr="00DE6B62" w:rsidTr="003A4399">
        <w:tc>
          <w:tcPr>
            <w:tcW w:w="7797" w:type="dxa"/>
          </w:tcPr>
          <w:p w:rsidR="00AC6F0E" w:rsidRPr="00DE6B62" w:rsidRDefault="00AC6F0E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423" w:type="dxa"/>
          </w:tcPr>
          <w:p w:rsidR="00AC6F0E" w:rsidRPr="00DE6B62" w:rsidRDefault="000D07CB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AC6F0E"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C6F0E" w:rsidRPr="00DE6B62" w:rsidTr="003A4399">
        <w:tc>
          <w:tcPr>
            <w:tcW w:w="7797" w:type="dxa"/>
          </w:tcPr>
          <w:p w:rsidR="00AC6F0E" w:rsidRPr="00DE6B62" w:rsidRDefault="00AC6F0E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      </w:r>
            <w:r w:rsidR="001D7E70"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административной комиссией</w:t>
            </w: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за исключением постановлений, отмененных на основании </w:t>
            </w:r>
            <w:hyperlink r:id="rId19" w:history="1">
              <w:r w:rsidRPr="00AB576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статей 2.7</w:t>
              </w:r>
            </w:hyperlink>
            <w:r w:rsidRPr="00AB57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hyperlink r:id="rId20" w:history="1">
              <w:r w:rsidRPr="00AB576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2.9</w:t>
              </w:r>
            </w:hyperlink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2423" w:type="dxa"/>
          </w:tcPr>
          <w:p w:rsidR="00AC6F0E" w:rsidRPr="00DE6B62" w:rsidRDefault="001D7E70" w:rsidP="00DE6B6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  <w:r w:rsidR="00AC6F0E" w:rsidRPr="00DE6B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</w:tbl>
    <w:p w:rsidR="00AC6F0E" w:rsidRDefault="00AC6F0E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25017" w:rsidRDefault="00D25017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16291" w:rsidRDefault="00816291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16291" w:rsidRDefault="00816291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16291" w:rsidRDefault="00816291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B5762" w:rsidRPr="00AB5762" w:rsidRDefault="00AB5762" w:rsidP="003A4399">
      <w:pPr>
        <w:tabs>
          <w:tab w:val="left" w:pos="-3544"/>
          <w:tab w:val="left" w:pos="-3402"/>
          <w:tab w:val="left" w:pos="0"/>
          <w:tab w:val="left" w:pos="993"/>
          <w:tab w:val="left" w:pos="1134"/>
          <w:tab w:val="left" w:pos="1701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25017" w:rsidRDefault="00D25017" w:rsidP="00B20912">
      <w:pPr>
        <w:pStyle w:val="10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2501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Pr="00D25017">
        <w:rPr>
          <w:rFonts w:ascii="Times New Roman" w:hAnsi="Times New Roman" w:cs="Times New Roman"/>
          <w:b w:val="0"/>
          <w:sz w:val="28"/>
          <w:szCs w:val="28"/>
        </w:rPr>
        <w:br/>
      </w:r>
      <w:r w:rsidRPr="00D250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5330D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25017">
        <w:rPr>
          <w:rFonts w:ascii="Times New Roman" w:hAnsi="Times New Roman" w:cs="Times New Roman"/>
          <w:b w:val="0"/>
          <w:bCs w:val="0"/>
          <w:sz w:val="28"/>
          <w:szCs w:val="28"/>
        </w:rPr>
        <w:t>оложению</w:t>
      </w:r>
      <w:r w:rsidRPr="00D25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0912" w:rsidRDefault="00B20912" w:rsidP="00B20912"/>
    <w:p w:rsidR="00B20912" w:rsidRPr="00AB5762" w:rsidRDefault="00B20912" w:rsidP="00B209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76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 муниципального контроля в сфере благоустройства </w:t>
      </w:r>
    </w:p>
    <w:p w:rsidR="00A07220" w:rsidRPr="00A07220" w:rsidRDefault="00A07220" w:rsidP="002A7799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Theme="minorHAnsi"/>
        </w:rPr>
      </w:pPr>
      <w:r w:rsidRPr="00A07220">
        <w:rPr>
          <w:rFonts w:eastAsiaTheme="minorHAnsi"/>
        </w:rPr>
        <w:t xml:space="preserve">В целях оценки риска причинения вреда (ущерба) при принятии </w:t>
      </w:r>
      <w:r>
        <w:rPr>
          <w:rFonts w:eastAsiaTheme="minorHAnsi"/>
        </w:rPr>
        <w:t>уполномоченным  органом</w:t>
      </w:r>
      <w:r w:rsidRPr="00A07220">
        <w:rPr>
          <w:rFonts w:eastAsiaTheme="minorHAnsi"/>
        </w:rPr>
        <w:t xml:space="preserve"> решения о проведении и выборе вида внепланового контрольного мероприятия индикаторами риска нарушения обязательных требований, применяемыми как основание для проведения контрольных мероприятий при осуществлении </w:t>
      </w:r>
      <w:r>
        <w:rPr>
          <w:rFonts w:eastAsiaTheme="minorHAnsi"/>
        </w:rPr>
        <w:t xml:space="preserve">муниципального контроля </w:t>
      </w:r>
      <w:r w:rsidRPr="00A07220">
        <w:rPr>
          <w:rFonts w:eastAsiaTheme="minorHAnsi"/>
        </w:rPr>
        <w:t xml:space="preserve">в отношении </w:t>
      </w:r>
      <w:r>
        <w:rPr>
          <w:rFonts w:eastAsiaTheme="minorHAnsi"/>
        </w:rPr>
        <w:t>объектов благоустройства</w:t>
      </w:r>
      <w:r w:rsidRPr="00A07220">
        <w:rPr>
          <w:rFonts w:eastAsiaTheme="minorHAnsi"/>
        </w:rPr>
        <w:t>, являются:</w:t>
      </w:r>
    </w:p>
    <w:p w:rsidR="00B20912" w:rsidRDefault="00B20912" w:rsidP="002A7799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</w:rPr>
      </w:pPr>
      <w:r w:rsidRPr="00312D7E">
        <w:rPr>
          <w:rFonts w:eastAsiaTheme="minorHAnsi"/>
        </w:rPr>
        <w:t>наличие информации</w:t>
      </w:r>
      <w:r>
        <w:rPr>
          <w:rFonts w:eastAsiaTheme="minorHAnsi"/>
        </w:rPr>
        <w:t xml:space="preserve"> (сведений)</w:t>
      </w:r>
      <w:r w:rsidRPr="00312D7E">
        <w:rPr>
          <w:rFonts w:eastAsiaTheme="minorHAnsi"/>
        </w:rPr>
        <w:t xml:space="preserve"> о</w:t>
      </w:r>
      <w:r>
        <w:rPr>
          <w:rFonts w:eastAsiaTheme="minorHAnsi"/>
        </w:rPr>
        <w:t xml:space="preserve"> субъектах контрольной деятельности, </w:t>
      </w:r>
      <w:r w:rsidRPr="00312D7E">
        <w:rPr>
          <w:rFonts w:eastAsiaTheme="minorHAnsi"/>
        </w:rPr>
        <w:t xml:space="preserve"> </w:t>
      </w:r>
      <w:r>
        <w:rPr>
          <w:rFonts w:eastAsiaTheme="minorHAnsi"/>
        </w:rPr>
        <w:t>ранее (не однократно) привлеченных</w:t>
      </w:r>
      <w:r w:rsidRPr="00312D7E">
        <w:rPr>
          <w:rFonts w:eastAsiaTheme="minorHAnsi"/>
        </w:rPr>
        <w:t xml:space="preserve"> к административной ответственности</w:t>
      </w:r>
      <w:r>
        <w:rPr>
          <w:rFonts w:eastAsiaTheme="minorHAnsi"/>
        </w:rPr>
        <w:t xml:space="preserve"> в сфере благоустройства;</w:t>
      </w:r>
    </w:p>
    <w:p w:rsidR="00B20912" w:rsidRDefault="00B20912" w:rsidP="00B2091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р</w:t>
      </w:r>
      <w:r w:rsidRPr="00D46F59">
        <w:rPr>
          <w:rFonts w:eastAsiaTheme="minorHAnsi"/>
        </w:rPr>
        <w:t xml:space="preserve">азмещение в средствах массовой информации (информационно-телекоммуникационной сети </w:t>
      </w:r>
      <w:r w:rsidR="00AB5762">
        <w:rPr>
          <w:rFonts w:eastAsiaTheme="minorHAnsi"/>
        </w:rPr>
        <w:t>«</w:t>
      </w:r>
      <w:r w:rsidRPr="00D46F59">
        <w:rPr>
          <w:rFonts w:eastAsiaTheme="minorHAnsi"/>
        </w:rPr>
        <w:t>Интернет</w:t>
      </w:r>
      <w:r w:rsidR="00AB5762">
        <w:rPr>
          <w:rFonts w:eastAsiaTheme="minorHAnsi"/>
        </w:rPr>
        <w:t>»</w:t>
      </w:r>
      <w:r w:rsidRPr="00D46F59">
        <w:rPr>
          <w:rFonts w:eastAsiaTheme="minorHAnsi"/>
        </w:rPr>
        <w:t xml:space="preserve">), в обращениях граждан, общественных организаций, органов государственной власти и органов местного самоуправления сведений о нарушении на подконтрольных объектах обязательных требований, установленных </w:t>
      </w:r>
      <w:r>
        <w:rPr>
          <w:rFonts w:eastAsiaTheme="minorHAnsi"/>
        </w:rPr>
        <w:t xml:space="preserve">правилами </w:t>
      </w:r>
      <w:r w:rsidRPr="00D46F59">
        <w:rPr>
          <w:rFonts w:eastAsiaTheme="minorHAnsi"/>
        </w:rPr>
        <w:t xml:space="preserve">благоустройства - при наличии двух и более фактов, </w:t>
      </w:r>
      <w:r w:rsidRPr="00AB5762">
        <w:rPr>
          <w:rFonts w:eastAsiaTheme="minorHAnsi"/>
        </w:rPr>
        <w:t>зафиксированных в течение года,</w:t>
      </w:r>
      <w:r w:rsidRPr="00D46F59">
        <w:rPr>
          <w:rFonts w:eastAsiaTheme="minorHAnsi"/>
        </w:rPr>
        <w:t xml:space="preserve"> предшествующего дню получения вышеуказанных сведений.</w:t>
      </w:r>
      <w:proofErr w:type="gramEnd"/>
    </w:p>
    <w:p w:rsidR="00B20912" w:rsidRDefault="00614AF2" w:rsidP="00B2091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</w:rPr>
      </w:pPr>
      <w:r>
        <w:rPr>
          <w:rFonts w:eastAsiaTheme="minorHAnsi"/>
        </w:rPr>
        <w:t>наличие информации (сведений) об объектах контроля, граничащих с пешеходными коммуникациями, территориями массового отдыха населения, рекреационными (озелененными) территориями общего пользования</w:t>
      </w:r>
      <w:r w:rsidR="002A7799">
        <w:rPr>
          <w:rFonts w:eastAsiaTheme="minorHAnsi"/>
        </w:rPr>
        <w:t>, в действиях (бездействиях) которых усматриваются признаки негативного изменения объектов благоустройства.</w:t>
      </w:r>
    </w:p>
    <w:sectPr w:rsidR="00B20912" w:rsidSect="00796CF7">
      <w:headerReference w:type="default" r:id="rId21"/>
      <w:pgSz w:w="11900" w:h="16800"/>
      <w:pgMar w:top="1134" w:right="799" w:bottom="851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5B" w:rsidRDefault="00DA2D5B" w:rsidP="00612147">
      <w:pPr>
        <w:spacing w:after="0"/>
      </w:pPr>
      <w:r>
        <w:separator/>
      </w:r>
    </w:p>
  </w:endnote>
  <w:endnote w:type="continuationSeparator" w:id="0">
    <w:p w:rsidR="00DA2D5B" w:rsidRDefault="00DA2D5B" w:rsidP="006121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5B" w:rsidRDefault="00DA2D5B" w:rsidP="00612147">
      <w:pPr>
        <w:spacing w:after="0"/>
      </w:pPr>
      <w:r>
        <w:separator/>
      </w:r>
    </w:p>
  </w:footnote>
  <w:footnote w:type="continuationSeparator" w:id="0">
    <w:p w:rsidR="00DA2D5B" w:rsidRDefault="00DA2D5B" w:rsidP="006121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7589663"/>
      <w:docPartObj>
        <w:docPartGallery w:val="Page Numbers (Top of Page)"/>
        <w:docPartUnique/>
      </w:docPartObj>
    </w:sdtPr>
    <w:sdtContent>
      <w:p w:rsidR="00897284" w:rsidRDefault="00E62AB7">
        <w:pPr>
          <w:pStyle w:val="afc"/>
          <w:jc w:val="center"/>
        </w:pPr>
        <w:fldSimple w:instr="PAGE   \* MERGEFORMAT">
          <w:r w:rsidR="00B21469">
            <w:rPr>
              <w:noProof/>
            </w:rPr>
            <w:t>2</w:t>
          </w:r>
        </w:fldSimple>
      </w:p>
    </w:sdtContent>
  </w:sdt>
  <w:p w:rsidR="00897284" w:rsidRDefault="00897284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CD9"/>
    <w:multiLevelType w:val="hybridMultilevel"/>
    <w:tmpl w:val="58B69072"/>
    <w:lvl w:ilvl="0" w:tplc="C81C529A">
      <w:start w:val="5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2D76A2"/>
    <w:multiLevelType w:val="hybridMultilevel"/>
    <w:tmpl w:val="CAF013BE"/>
    <w:lvl w:ilvl="0" w:tplc="04190011">
      <w:start w:val="1"/>
      <w:numFmt w:val="decimal"/>
      <w:lvlText w:val="%1)"/>
      <w:lvlJc w:val="left"/>
      <w:pPr>
        <w:ind w:left="2357" w:hanging="360"/>
      </w:p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09373C8D"/>
    <w:multiLevelType w:val="hybridMultilevel"/>
    <w:tmpl w:val="65BEC3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F749F5"/>
    <w:multiLevelType w:val="multilevel"/>
    <w:tmpl w:val="8CD0935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numFmt w:val="decimal"/>
      <w:lvlText w:val="%2."/>
      <w:lvlJc w:val="left"/>
      <w:pPr>
        <w:ind w:left="2365" w:hanging="123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4">
    <w:nsid w:val="12FB5C9F"/>
    <w:multiLevelType w:val="multilevel"/>
    <w:tmpl w:val="183C1AB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130E2B57"/>
    <w:multiLevelType w:val="multilevel"/>
    <w:tmpl w:val="183C1AB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18D1501C"/>
    <w:multiLevelType w:val="hybridMultilevel"/>
    <w:tmpl w:val="44246FCA"/>
    <w:lvl w:ilvl="0" w:tplc="0419000F">
      <w:start w:val="1"/>
      <w:numFmt w:val="decimal"/>
      <w:lvlText w:val="%1.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7">
    <w:nsid w:val="19B447B8"/>
    <w:multiLevelType w:val="multilevel"/>
    <w:tmpl w:val="2E4A4AE0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>
    <w:nsid w:val="1F6E6E69"/>
    <w:multiLevelType w:val="multilevel"/>
    <w:tmpl w:val="183C1AB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9">
    <w:nsid w:val="20593B59"/>
    <w:multiLevelType w:val="hybridMultilevel"/>
    <w:tmpl w:val="3DAC6378"/>
    <w:lvl w:ilvl="0" w:tplc="04190011">
      <w:start w:val="1"/>
      <w:numFmt w:val="decimal"/>
      <w:lvlText w:val="%1)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0">
    <w:nsid w:val="25253E97"/>
    <w:multiLevelType w:val="hybridMultilevel"/>
    <w:tmpl w:val="82A43938"/>
    <w:lvl w:ilvl="0" w:tplc="8D50A78E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">
    <w:nsid w:val="25450E43"/>
    <w:multiLevelType w:val="hybridMultilevel"/>
    <w:tmpl w:val="C7F82B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5F31E2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C2424CD"/>
    <w:multiLevelType w:val="hybridMultilevel"/>
    <w:tmpl w:val="FF982FC2"/>
    <w:lvl w:ilvl="0" w:tplc="F65A8C40">
      <w:start w:val="9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2EE71A6B"/>
    <w:multiLevelType w:val="multilevel"/>
    <w:tmpl w:val="183C1AB8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6">
    <w:nsid w:val="31BA721D"/>
    <w:multiLevelType w:val="hybridMultilevel"/>
    <w:tmpl w:val="06006820"/>
    <w:lvl w:ilvl="0" w:tplc="4EDEF75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8F3512"/>
    <w:multiLevelType w:val="hybridMultilevel"/>
    <w:tmpl w:val="48F2F2A4"/>
    <w:lvl w:ilvl="0" w:tplc="5B1C9F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BA0B19"/>
    <w:multiLevelType w:val="hybridMultilevel"/>
    <w:tmpl w:val="BEDEF766"/>
    <w:lvl w:ilvl="0" w:tplc="947A88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410238"/>
    <w:multiLevelType w:val="multilevel"/>
    <w:tmpl w:val="8E166274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50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0">
    <w:nsid w:val="51A7357D"/>
    <w:multiLevelType w:val="hybridMultilevel"/>
    <w:tmpl w:val="6F5EF8B8"/>
    <w:lvl w:ilvl="0" w:tplc="8CCA9D3C">
      <w:start w:val="5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88A6EC1"/>
    <w:multiLevelType w:val="hybridMultilevel"/>
    <w:tmpl w:val="50540692"/>
    <w:lvl w:ilvl="0" w:tplc="83E8FB30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61BA6866"/>
    <w:multiLevelType w:val="hybridMultilevel"/>
    <w:tmpl w:val="1722FBD0"/>
    <w:lvl w:ilvl="0" w:tplc="7332B30A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0762FF9"/>
    <w:multiLevelType w:val="hybridMultilevel"/>
    <w:tmpl w:val="4BCAFAC2"/>
    <w:lvl w:ilvl="0" w:tplc="C8AC203E"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5">
    <w:nsid w:val="78535580"/>
    <w:multiLevelType w:val="hybridMultilevel"/>
    <w:tmpl w:val="898C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B4B5E"/>
    <w:multiLevelType w:val="hybridMultilevel"/>
    <w:tmpl w:val="A964F5C0"/>
    <w:lvl w:ilvl="0" w:tplc="7ED63B7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F36E2A"/>
    <w:multiLevelType w:val="multilevel"/>
    <w:tmpl w:val="183C1A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8"/>
  </w:num>
  <w:num w:numId="5">
    <w:abstractNumId w:val="12"/>
  </w:num>
  <w:num w:numId="6">
    <w:abstractNumId w:val="17"/>
  </w:num>
  <w:num w:numId="7">
    <w:abstractNumId w:val="9"/>
  </w:num>
  <w:num w:numId="8">
    <w:abstractNumId w:val="5"/>
  </w:num>
  <w:num w:numId="9">
    <w:abstractNumId w:val="3"/>
  </w:num>
  <w:num w:numId="10">
    <w:abstractNumId w:val="22"/>
  </w:num>
  <w:num w:numId="11">
    <w:abstractNumId w:val="25"/>
  </w:num>
  <w:num w:numId="12">
    <w:abstractNumId w:val="27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20"/>
  </w:num>
  <w:num w:numId="18">
    <w:abstractNumId w:val="2"/>
  </w:num>
  <w:num w:numId="19">
    <w:abstractNumId w:val="26"/>
  </w:num>
  <w:num w:numId="20">
    <w:abstractNumId w:val="7"/>
  </w:num>
  <w:num w:numId="21">
    <w:abstractNumId w:val="1"/>
  </w:num>
  <w:num w:numId="22">
    <w:abstractNumId w:val="6"/>
  </w:num>
  <w:num w:numId="23">
    <w:abstractNumId w:val="10"/>
  </w:num>
  <w:num w:numId="24">
    <w:abstractNumId w:val="23"/>
  </w:num>
  <w:num w:numId="25">
    <w:abstractNumId w:val="8"/>
  </w:num>
  <w:num w:numId="26">
    <w:abstractNumId w:val="0"/>
  </w:num>
  <w:num w:numId="27">
    <w:abstractNumId w:val="13"/>
  </w:num>
  <w:num w:numId="28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4BD"/>
    <w:rsid w:val="00007723"/>
    <w:rsid w:val="00037995"/>
    <w:rsid w:val="00046C4F"/>
    <w:rsid w:val="000470CB"/>
    <w:rsid w:val="00050AF3"/>
    <w:rsid w:val="0005485D"/>
    <w:rsid w:val="00055445"/>
    <w:rsid w:val="00071DBF"/>
    <w:rsid w:val="00082FD9"/>
    <w:rsid w:val="00085A4E"/>
    <w:rsid w:val="000B218D"/>
    <w:rsid w:val="000C0F5F"/>
    <w:rsid w:val="000D07CB"/>
    <w:rsid w:val="000D63BC"/>
    <w:rsid w:val="000E1DBB"/>
    <w:rsid w:val="000F079F"/>
    <w:rsid w:val="00121A3B"/>
    <w:rsid w:val="00160EDE"/>
    <w:rsid w:val="001870C1"/>
    <w:rsid w:val="00187FEB"/>
    <w:rsid w:val="00192C95"/>
    <w:rsid w:val="001D7E70"/>
    <w:rsid w:val="002031FF"/>
    <w:rsid w:val="00204329"/>
    <w:rsid w:val="00206344"/>
    <w:rsid w:val="00211A83"/>
    <w:rsid w:val="00213F30"/>
    <w:rsid w:val="00214EDE"/>
    <w:rsid w:val="00220097"/>
    <w:rsid w:val="002242D8"/>
    <w:rsid w:val="002256CA"/>
    <w:rsid w:val="00240E49"/>
    <w:rsid w:val="002418D3"/>
    <w:rsid w:val="002440ED"/>
    <w:rsid w:val="00244564"/>
    <w:rsid w:val="00253C3F"/>
    <w:rsid w:val="00253D72"/>
    <w:rsid w:val="0026412E"/>
    <w:rsid w:val="00280BF4"/>
    <w:rsid w:val="00284CF3"/>
    <w:rsid w:val="002911AF"/>
    <w:rsid w:val="002962B7"/>
    <w:rsid w:val="002A1EE7"/>
    <w:rsid w:val="002A4BFD"/>
    <w:rsid w:val="002A5D18"/>
    <w:rsid w:val="002A7799"/>
    <w:rsid w:val="002C4A6D"/>
    <w:rsid w:val="002D3D13"/>
    <w:rsid w:val="002D47B2"/>
    <w:rsid w:val="002D4EF4"/>
    <w:rsid w:val="002E69F3"/>
    <w:rsid w:val="002E7CD2"/>
    <w:rsid w:val="002F0E45"/>
    <w:rsid w:val="002F43E3"/>
    <w:rsid w:val="00301A81"/>
    <w:rsid w:val="00312D7E"/>
    <w:rsid w:val="00316A93"/>
    <w:rsid w:val="00357CE9"/>
    <w:rsid w:val="0036631B"/>
    <w:rsid w:val="00370684"/>
    <w:rsid w:val="0037179E"/>
    <w:rsid w:val="00372ACE"/>
    <w:rsid w:val="00376CAF"/>
    <w:rsid w:val="003946A3"/>
    <w:rsid w:val="00396251"/>
    <w:rsid w:val="003A4399"/>
    <w:rsid w:val="003A6533"/>
    <w:rsid w:val="003A65A9"/>
    <w:rsid w:val="003D6D8C"/>
    <w:rsid w:val="003E43FA"/>
    <w:rsid w:val="003F22BA"/>
    <w:rsid w:val="00405E94"/>
    <w:rsid w:val="004142E7"/>
    <w:rsid w:val="0043096F"/>
    <w:rsid w:val="004332CD"/>
    <w:rsid w:val="0044563B"/>
    <w:rsid w:val="00452D6E"/>
    <w:rsid w:val="004553BA"/>
    <w:rsid w:val="00481F0F"/>
    <w:rsid w:val="00483896"/>
    <w:rsid w:val="00494DC8"/>
    <w:rsid w:val="004B4C1F"/>
    <w:rsid w:val="004C2619"/>
    <w:rsid w:val="004D094A"/>
    <w:rsid w:val="00500A28"/>
    <w:rsid w:val="00506EE4"/>
    <w:rsid w:val="0051571D"/>
    <w:rsid w:val="0053228D"/>
    <w:rsid w:val="00532CCB"/>
    <w:rsid w:val="005330D7"/>
    <w:rsid w:val="00546C5F"/>
    <w:rsid w:val="00557EFD"/>
    <w:rsid w:val="00576BD6"/>
    <w:rsid w:val="00592364"/>
    <w:rsid w:val="005931EE"/>
    <w:rsid w:val="005943E2"/>
    <w:rsid w:val="005A09FA"/>
    <w:rsid w:val="005A448A"/>
    <w:rsid w:val="005B07DD"/>
    <w:rsid w:val="005B1ACC"/>
    <w:rsid w:val="005B47B3"/>
    <w:rsid w:val="005C6D92"/>
    <w:rsid w:val="005C76B4"/>
    <w:rsid w:val="005D0092"/>
    <w:rsid w:val="005D5253"/>
    <w:rsid w:val="005E11E5"/>
    <w:rsid w:val="005E25AA"/>
    <w:rsid w:val="005F4D62"/>
    <w:rsid w:val="005F54ED"/>
    <w:rsid w:val="00611D1B"/>
    <w:rsid w:val="00612147"/>
    <w:rsid w:val="00613B8E"/>
    <w:rsid w:val="00614AF2"/>
    <w:rsid w:val="00621B25"/>
    <w:rsid w:val="006228F4"/>
    <w:rsid w:val="00627FC9"/>
    <w:rsid w:val="0064499D"/>
    <w:rsid w:val="00671CA3"/>
    <w:rsid w:val="006723B3"/>
    <w:rsid w:val="00683D7A"/>
    <w:rsid w:val="006854EF"/>
    <w:rsid w:val="006928EE"/>
    <w:rsid w:val="006A15C7"/>
    <w:rsid w:val="006A4BE2"/>
    <w:rsid w:val="006B1258"/>
    <w:rsid w:val="006B232C"/>
    <w:rsid w:val="006B3BE1"/>
    <w:rsid w:val="006B53A7"/>
    <w:rsid w:val="006B5CCB"/>
    <w:rsid w:val="006C0BD1"/>
    <w:rsid w:val="006C2A96"/>
    <w:rsid w:val="006D2B0C"/>
    <w:rsid w:val="006D4A66"/>
    <w:rsid w:val="006D7999"/>
    <w:rsid w:val="006F2827"/>
    <w:rsid w:val="006F36DF"/>
    <w:rsid w:val="006F4A89"/>
    <w:rsid w:val="006F7571"/>
    <w:rsid w:val="00701068"/>
    <w:rsid w:val="0071216A"/>
    <w:rsid w:val="00714803"/>
    <w:rsid w:val="00716BB9"/>
    <w:rsid w:val="00725F9B"/>
    <w:rsid w:val="007308B6"/>
    <w:rsid w:val="00733966"/>
    <w:rsid w:val="00753317"/>
    <w:rsid w:val="00756319"/>
    <w:rsid w:val="00761F1A"/>
    <w:rsid w:val="00763532"/>
    <w:rsid w:val="00765993"/>
    <w:rsid w:val="00775170"/>
    <w:rsid w:val="00782836"/>
    <w:rsid w:val="00796CF7"/>
    <w:rsid w:val="007C0D5B"/>
    <w:rsid w:val="007E3517"/>
    <w:rsid w:val="007F2634"/>
    <w:rsid w:val="007F5D7F"/>
    <w:rsid w:val="00802EB4"/>
    <w:rsid w:val="00815554"/>
    <w:rsid w:val="00816291"/>
    <w:rsid w:val="00820631"/>
    <w:rsid w:val="008232E5"/>
    <w:rsid w:val="0082357B"/>
    <w:rsid w:val="00826C51"/>
    <w:rsid w:val="00853A09"/>
    <w:rsid w:val="00854B4E"/>
    <w:rsid w:val="0086092D"/>
    <w:rsid w:val="00872BEE"/>
    <w:rsid w:val="008909D5"/>
    <w:rsid w:val="00897284"/>
    <w:rsid w:val="0089782E"/>
    <w:rsid w:val="008B649D"/>
    <w:rsid w:val="008C34AA"/>
    <w:rsid w:val="008D0B1F"/>
    <w:rsid w:val="008D3A93"/>
    <w:rsid w:val="008E6724"/>
    <w:rsid w:val="008E6901"/>
    <w:rsid w:val="008F2C8A"/>
    <w:rsid w:val="008F38BA"/>
    <w:rsid w:val="008F4526"/>
    <w:rsid w:val="008F6422"/>
    <w:rsid w:val="00903720"/>
    <w:rsid w:val="00903E15"/>
    <w:rsid w:val="009159EA"/>
    <w:rsid w:val="00927A68"/>
    <w:rsid w:val="00941C2A"/>
    <w:rsid w:val="009446E6"/>
    <w:rsid w:val="0096629C"/>
    <w:rsid w:val="0099161A"/>
    <w:rsid w:val="00991DDE"/>
    <w:rsid w:val="00996E69"/>
    <w:rsid w:val="009A0778"/>
    <w:rsid w:val="009B4878"/>
    <w:rsid w:val="009B665E"/>
    <w:rsid w:val="009B66D3"/>
    <w:rsid w:val="009C0957"/>
    <w:rsid w:val="009E3B61"/>
    <w:rsid w:val="009E51D9"/>
    <w:rsid w:val="009F1B6A"/>
    <w:rsid w:val="00A0126A"/>
    <w:rsid w:val="00A07220"/>
    <w:rsid w:val="00A07F44"/>
    <w:rsid w:val="00A14E5E"/>
    <w:rsid w:val="00A178E2"/>
    <w:rsid w:val="00A2085C"/>
    <w:rsid w:val="00A31D33"/>
    <w:rsid w:val="00A3256E"/>
    <w:rsid w:val="00A33A2A"/>
    <w:rsid w:val="00A52B0B"/>
    <w:rsid w:val="00A54868"/>
    <w:rsid w:val="00A60641"/>
    <w:rsid w:val="00A672A9"/>
    <w:rsid w:val="00A76AF5"/>
    <w:rsid w:val="00A835A6"/>
    <w:rsid w:val="00A85862"/>
    <w:rsid w:val="00A87311"/>
    <w:rsid w:val="00A96915"/>
    <w:rsid w:val="00AB5762"/>
    <w:rsid w:val="00AC08B5"/>
    <w:rsid w:val="00AC6F0E"/>
    <w:rsid w:val="00AD4930"/>
    <w:rsid w:val="00AD5DD3"/>
    <w:rsid w:val="00AE2640"/>
    <w:rsid w:val="00AF0266"/>
    <w:rsid w:val="00AF16F9"/>
    <w:rsid w:val="00B034B9"/>
    <w:rsid w:val="00B20912"/>
    <w:rsid w:val="00B21469"/>
    <w:rsid w:val="00B268B6"/>
    <w:rsid w:val="00B34CE9"/>
    <w:rsid w:val="00B418F3"/>
    <w:rsid w:val="00B93A14"/>
    <w:rsid w:val="00BB0C8E"/>
    <w:rsid w:val="00BC29FC"/>
    <w:rsid w:val="00BD02C9"/>
    <w:rsid w:val="00BD1C21"/>
    <w:rsid w:val="00BD2A80"/>
    <w:rsid w:val="00BD4BBD"/>
    <w:rsid w:val="00BD78B7"/>
    <w:rsid w:val="00BE062A"/>
    <w:rsid w:val="00BE69E6"/>
    <w:rsid w:val="00C07F7B"/>
    <w:rsid w:val="00C12FE4"/>
    <w:rsid w:val="00C273FA"/>
    <w:rsid w:val="00C42E3B"/>
    <w:rsid w:val="00C439F7"/>
    <w:rsid w:val="00C452FC"/>
    <w:rsid w:val="00C473A5"/>
    <w:rsid w:val="00C6480E"/>
    <w:rsid w:val="00C661D7"/>
    <w:rsid w:val="00C82B0C"/>
    <w:rsid w:val="00C8329E"/>
    <w:rsid w:val="00C85933"/>
    <w:rsid w:val="00C86C18"/>
    <w:rsid w:val="00C86E81"/>
    <w:rsid w:val="00CA0029"/>
    <w:rsid w:val="00CB6702"/>
    <w:rsid w:val="00CC4F28"/>
    <w:rsid w:val="00CD1163"/>
    <w:rsid w:val="00CE7F4C"/>
    <w:rsid w:val="00D154C2"/>
    <w:rsid w:val="00D16F53"/>
    <w:rsid w:val="00D21B1A"/>
    <w:rsid w:val="00D2487D"/>
    <w:rsid w:val="00D25017"/>
    <w:rsid w:val="00D31E63"/>
    <w:rsid w:val="00D37033"/>
    <w:rsid w:val="00D46F59"/>
    <w:rsid w:val="00D471AC"/>
    <w:rsid w:val="00D521B3"/>
    <w:rsid w:val="00D54AB3"/>
    <w:rsid w:val="00D743F6"/>
    <w:rsid w:val="00D87189"/>
    <w:rsid w:val="00D904FD"/>
    <w:rsid w:val="00D965D0"/>
    <w:rsid w:val="00DA2D5B"/>
    <w:rsid w:val="00DA3467"/>
    <w:rsid w:val="00DB2050"/>
    <w:rsid w:val="00DC0386"/>
    <w:rsid w:val="00DC729D"/>
    <w:rsid w:val="00DD4E8C"/>
    <w:rsid w:val="00DD767F"/>
    <w:rsid w:val="00DE01CF"/>
    <w:rsid w:val="00DE0713"/>
    <w:rsid w:val="00DE2425"/>
    <w:rsid w:val="00DE2E49"/>
    <w:rsid w:val="00DE448B"/>
    <w:rsid w:val="00DE57A5"/>
    <w:rsid w:val="00DE6B62"/>
    <w:rsid w:val="00DE72DC"/>
    <w:rsid w:val="00DF3189"/>
    <w:rsid w:val="00DF3CC8"/>
    <w:rsid w:val="00DF7FA2"/>
    <w:rsid w:val="00E0402D"/>
    <w:rsid w:val="00E216ED"/>
    <w:rsid w:val="00E256ED"/>
    <w:rsid w:val="00E31BBF"/>
    <w:rsid w:val="00E32E97"/>
    <w:rsid w:val="00E62AB7"/>
    <w:rsid w:val="00E632B3"/>
    <w:rsid w:val="00E66CD8"/>
    <w:rsid w:val="00E74E00"/>
    <w:rsid w:val="00E75D66"/>
    <w:rsid w:val="00E8131C"/>
    <w:rsid w:val="00E92054"/>
    <w:rsid w:val="00E9493E"/>
    <w:rsid w:val="00EA348E"/>
    <w:rsid w:val="00EC5992"/>
    <w:rsid w:val="00ED0BA5"/>
    <w:rsid w:val="00ED28A8"/>
    <w:rsid w:val="00ED66AA"/>
    <w:rsid w:val="00EE709F"/>
    <w:rsid w:val="00EF44BA"/>
    <w:rsid w:val="00F02FF4"/>
    <w:rsid w:val="00F13B68"/>
    <w:rsid w:val="00F20B87"/>
    <w:rsid w:val="00F2292F"/>
    <w:rsid w:val="00F241D4"/>
    <w:rsid w:val="00F3382A"/>
    <w:rsid w:val="00F45D98"/>
    <w:rsid w:val="00F52A19"/>
    <w:rsid w:val="00F81EB9"/>
    <w:rsid w:val="00F85ECE"/>
    <w:rsid w:val="00F875E2"/>
    <w:rsid w:val="00F90B6D"/>
    <w:rsid w:val="00F9336C"/>
    <w:rsid w:val="00FA5584"/>
    <w:rsid w:val="00FB73E2"/>
    <w:rsid w:val="00FC1761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4BD"/>
    <w:rPr>
      <w:rFonts w:ascii="Arial" w:eastAsiaTheme="minorEastAsia" w:hAnsi="Arial" w:cs="Arial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E04BD"/>
    <w:pPr>
      <w:spacing w:before="108" w:after="108"/>
      <w:jc w:val="center"/>
      <w:outlineLvl w:val="0"/>
    </w:pPr>
    <w:rPr>
      <w:b/>
      <w:bCs/>
      <w:color w:val="26282F"/>
    </w:rPr>
  </w:style>
  <w:style w:type="paragraph" w:styleId="3">
    <w:name w:val="heading 3"/>
    <w:basedOn w:val="a0"/>
    <w:next w:val="a0"/>
    <w:link w:val="30"/>
    <w:uiPriority w:val="9"/>
    <w:unhideWhenUsed/>
    <w:qFormat/>
    <w:rsid w:val="00FE0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E04B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E04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E04BD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E04BD"/>
    <w:rPr>
      <w:b w:val="0"/>
      <w:bCs w:val="0"/>
      <w:color w:val="106BBE"/>
    </w:rPr>
  </w:style>
  <w:style w:type="paragraph" w:customStyle="1" w:styleId="a6">
    <w:name w:val="Текст (справка)"/>
    <w:basedOn w:val="a0"/>
    <w:next w:val="a0"/>
    <w:uiPriority w:val="99"/>
    <w:rsid w:val="00FE04BD"/>
    <w:pPr>
      <w:ind w:left="170" w:right="170"/>
      <w:jc w:val="left"/>
    </w:pPr>
  </w:style>
  <w:style w:type="paragraph" w:customStyle="1" w:styleId="a7">
    <w:name w:val="Комментарий"/>
    <w:basedOn w:val="a6"/>
    <w:next w:val="a0"/>
    <w:uiPriority w:val="99"/>
    <w:rsid w:val="00FE0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0"/>
    <w:uiPriority w:val="99"/>
    <w:rsid w:val="00FE04BD"/>
    <w:rPr>
      <w:i/>
      <w:iCs/>
    </w:rPr>
  </w:style>
  <w:style w:type="paragraph" w:customStyle="1" w:styleId="a9">
    <w:name w:val="Нормальный (таблица)"/>
    <w:basedOn w:val="a0"/>
    <w:next w:val="a0"/>
    <w:uiPriority w:val="99"/>
    <w:rsid w:val="00FE04BD"/>
  </w:style>
  <w:style w:type="paragraph" w:customStyle="1" w:styleId="aa">
    <w:name w:val="Прижатый влево"/>
    <w:basedOn w:val="a0"/>
    <w:next w:val="a0"/>
    <w:uiPriority w:val="99"/>
    <w:rsid w:val="00FE04BD"/>
    <w:pPr>
      <w:jc w:val="left"/>
    </w:pPr>
  </w:style>
  <w:style w:type="character" w:customStyle="1" w:styleId="ab">
    <w:name w:val="Цветовое выделение для Текст"/>
    <w:uiPriority w:val="99"/>
    <w:rsid w:val="00FE04BD"/>
  </w:style>
  <w:style w:type="paragraph" w:customStyle="1" w:styleId="formattexttopleveltext">
    <w:name w:val="formattext topleveltext"/>
    <w:basedOn w:val="a0"/>
    <w:rsid w:val="00FE04BD"/>
    <w:pPr>
      <w:suppressAutoHyphens/>
      <w:spacing w:before="280" w:after="280"/>
      <w:jc w:val="left"/>
    </w:pPr>
    <w:rPr>
      <w:rFonts w:ascii="Times New Roman" w:hAnsi="Times New Roman" w:cs="Times New Roman"/>
      <w:lang w:eastAsia="ar-SA"/>
    </w:rPr>
  </w:style>
  <w:style w:type="paragraph" w:styleId="ac">
    <w:name w:val="List Paragraph"/>
    <w:basedOn w:val="a0"/>
    <w:uiPriority w:val="34"/>
    <w:qFormat/>
    <w:rsid w:val="00FE04BD"/>
    <w:pPr>
      <w:spacing w:line="276" w:lineRule="auto"/>
      <w:ind w:left="720"/>
      <w:contextualSpacing/>
      <w:jc w:val="left"/>
    </w:pPr>
    <w:rPr>
      <w:rFonts w:ascii="Times New Roman" w:hAnsi="Times New Roman" w:cs="Times New Roman"/>
      <w:sz w:val="28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FE04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E04B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FE04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1"/>
    <w:uiPriority w:val="99"/>
    <w:unhideWhenUsed/>
    <w:rsid w:val="00FE04BD"/>
    <w:rPr>
      <w:color w:val="0000FF"/>
      <w:u w:val="single"/>
    </w:rPr>
  </w:style>
  <w:style w:type="paragraph" w:customStyle="1" w:styleId="copytitle">
    <w:name w:val="copytitle"/>
    <w:basedOn w:val="a0"/>
    <w:rsid w:val="00FE04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af0">
    <w:name w:val="Strong"/>
    <w:basedOn w:val="a1"/>
    <w:uiPriority w:val="22"/>
    <w:qFormat/>
    <w:rsid w:val="00FE04BD"/>
    <w:rPr>
      <w:b/>
      <w:bCs/>
    </w:rPr>
  </w:style>
  <w:style w:type="paragraph" w:customStyle="1" w:styleId="copyright">
    <w:name w:val="copyright"/>
    <w:basedOn w:val="a0"/>
    <w:rsid w:val="00FE04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version-site">
    <w:name w:val="version-site"/>
    <w:basedOn w:val="a0"/>
    <w:rsid w:val="00FE04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E04B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E04B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1"/>
    <w:rsid w:val="00FE04BD"/>
  </w:style>
  <w:style w:type="paragraph" w:customStyle="1" w:styleId="consplusnormal0">
    <w:name w:val="consplusnormal"/>
    <w:basedOn w:val="a0"/>
    <w:rsid w:val="00FE04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0"/>
    <w:link w:val="af2"/>
    <w:uiPriority w:val="99"/>
    <w:semiHidden/>
    <w:unhideWhenUsed/>
    <w:rsid w:val="00FE04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FE0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1"/>
    <w:uiPriority w:val="99"/>
    <w:semiHidden/>
    <w:unhideWhenUsed/>
    <w:rsid w:val="00FE04BD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FE04BD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FE04BD"/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04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E04BD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FE04BD"/>
    <w:rPr>
      <w:color w:val="800080" w:themeColor="followedHyperlink"/>
      <w:u w:val="single"/>
    </w:rPr>
  </w:style>
  <w:style w:type="paragraph" w:customStyle="1" w:styleId="CharChar">
    <w:name w:val="Char Char"/>
    <w:basedOn w:val="a0"/>
    <w:rsid w:val="00FE04B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FE04BD"/>
  </w:style>
  <w:style w:type="paragraph" w:styleId="af9">
    <w:name w:val="No Spacing"/>
    <w:uiPriority w:val="1"/>
    <w:qFormat/>
    <w:rsid w:val="00FE04B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FE04BD"/>
    <w:pPr>
      <w:spacing w:line="276" w:lineRule="auto"/>
      <w:ind w:left="72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afa">
    <w:name w:val="Таблицы (моноширинный)"/>
    <w:basedOn w:val="a0"/>
    <w:next w:val="a0"/>
    <w:uiPriority w:val="99"/>
    <w:rsid w:val="00FE04BD"/>
    <w:pPr>
      <w:jc w:val="left"/>
    </w:pPr>
    <w:rPr>
      <w:rFonts w:ascii="Courier New" w:hAnsi="Courier New" w:cs="Courier New"/>
    </w:rPr>
  </w:style>
  <w:style w:type="paragraph" w:customStyle="1" w:styleId="afb">
    <w:name w:val="Заголовок статьи"/>
    <w:basedOn w:val="a0"/>
    <w:next w:val="a0"/>
    <w:uiPriority w:val="99"/>
    <w:rsid w:val="00FE04BD"/>
    <w:pPr>
      <w:ind w:left="1612" w:hanging="892"/>
    </w:pPr>
  </w:style>
  <w:style w:type="numbering" w:customStyle="1" w:styleId="1">
    <w:name w:val="Стиль1"/>
    <w:uiPriority w:val="99"/>
    <w:rsid w:val="008F38BA"/>
    <w:pPr>
      <w:numPr>
        <w:numId w:val="5"/>
      </w:numPr>
    </w:pPr>
  </w:style>
  <w:style w:type="paragraph" w:styleId="afc">
    <w:name w:val="header"/>
    <w:basedOn w:val="a0"/>
    <w:link w:val="afd"/>
    <w:uiPriority w:val="99"/>
    <w:unhideWhenUsed/>
    <w:rsid w:val="00612147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1"/>
    <w:link w:val="afc"/>
    <w:uiPriority w:val="99"/>
    <w:rsid w:val="00612147"/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612147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1"/>
    <w:link w:val="afe"/>
    <w:uiPriority w:val="99"/>
    <w:rsid w:val="00612147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C82B0C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Нумерация"/>
    <w:basedOn w:val="a0"/>
    <w:autoRedefine/>
    <w:rsid w:val="00C82B0C"/>
    <w:pPr>
      <w:numPr>
        <w:numId w:val="28"/>
      </w:numPr>
      <w:spacing w:after="0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4349814.6612" TargetMode="External"/><Relationship Id="rId18" Type="http://schemas.openxmlformats.org/officeDocument/2006/relationships/hyperlink" Target="garantF1://12060901.10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4349814.570103" TargetMode="External"/><Relationship Id="rId17" Type="http://schemas.openxmlformats.org/officeDocument/2006/relationships/hyperlink" Target="garantF1://12060901.10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349814.570101" TargetMode="External"/><Relationship Id="rId20" Type="http://schemas.openxmlformats.org/officeDocument/2006/relationships/hyperlink" Target="garantF1://12025267.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6661.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349814.58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64247.0" TargetMode="External"/><Relationship Id="rId19" Type="http://schemas.openxmlformats.org/officeDocument/2006/relationships/hyperlink" Target="garantF1://12025267.2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Relationship Id="rId14" Type="http://schemas.openxmlformats.org/officeDocument/2006/relationships/hyperlink" Target="garantF1://74349814.66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51A5-7714-4578-B383-FD71FEC8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7066</TotalTime>
  <Pages>16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Гимранова Евгения Владимировна</dc:creator>
  <cp:lastModifiedBy>User11</cp:lastModifiedBy>
  <cp:revision>163</cp:revision>
  <cp:lastPrinted>2021-06-25T06:43:00Z</cp:lastPrinted>
  <dcterms:created xsi:type="dcterms:W3CDTF">2021-03-18T08:00:00Z</dcterms:created>
  <dcterms:modified xsi:type="dcterms:W3CDTF">2021-07-21T04:38:00Z</dcterms:modified>
</cp:coreProperties>
</file>