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2E7" w:rsidRPr="003B5E79" w:rsidRDefault="00CB0C8B" w:rsidP="00CB0C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3B5E79">
        <w:rPr>
          <w:rStyle w:val="a4"/>
        </w:rPr>
        <w:t>П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Р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Т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К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О</w:t>
      </w:r>
      <w:r w:rsidR="00024AB1" w:rsidRPr="003B5E79">
        <w:rPr>
          <w:rStyle w:val="a4"/>
        </w:rPr>
        <w:t xml:space="preserve"> </w:t>
      </w:r>
      <w:r w:rsidRPr="003B5E79">
        <w:rPr>
          <w:rStyle w:val="a4"/>
        </w:rPr>
        <w:t>Л</w:t>
      </w:r>
    </w:p>
    <w:p w:rsidR="00CB0C8B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B5E79">
        <w:rPr>
          <w:rStyle w:val="a4"/>
          <w:b w:val="0"/>
        </w:rPr>
        <w:t xml:space="preserve">заочного заседания рабочей группы по вопросам оценки эффективности функционирования антимонопольного комплаенса в </w:t>
      </w:r>
      <w:r w:rsidR="00FA354B" w:rsidRPr="003B5E79">
        <w:rPr>
          <w:rStyle w:val="a4"/>
          <w:b w:val="0"/>
        </w:rPr>
        <w:t>МО «Первомайский район» с учетом сельских поселений за 202</w:t>
      </w:r>
      <w:r w:rsidR="00193646" w:rsidRPr="003B5E79">
        <w:rPr>
          <w:rStyle w:val="a4"/>
          <w:b w:val="0"/>
        </w:rPr>
        <w:t>2</w:t>
      </w:r>
      <w:r w:rsidR="00FA354B" w:rsidRPr="003B5E79">
        <w:rPr>
          <w:rStyle w:val="a4"/>
          <w:b w:val="0"/>
        </w:rPr>
        <w:t xml:space="preserve"> год</w:t>
      </w:r>
    </w:p>
    <w:p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3"/>
      </w:tblGrid>
      <w:tr w:rsidR="003B5E79" w:rsidRPr="003B5E79" w:rsidTr="00730A79">
        <w:tc>
          <w:tcPr>
            <w:tcW w:w="5068" w:type="dxa"/>
          </w:tcPr>
          <w:p w:rsidR="00730A79" w:rsidRPr="003B5E79" w:rsidRDefault="00730A79" w:rsidP="006F271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2</w:t>
            </w:r>
            <w:r w:rsidR="00D42E32" w:rsidRPr="003B5E79">
              <w:rPr>
                <w:rStyle w:val="a4"/>
                <w:b w:val="0"/>
              </w:rPr>
              <w:t>7</w:t>
            </w:r>
            <w:r w:rsidRPr="003B5E79">
              <w:rPr>
                <w:rStyle w:val="a4"/>
                <w:b w:val="0"/>
              </w:rPr>
              <w:t>.02.202</w:t>
            </w:r>
            <w:r w:rsidR="00D42E32" w:rsidRPr="003B5E79">
              <w:rPr>
                <w:rStyle w:val="a4"/>
                <w:b w:val="0"/>
              </w:rPr>
              <w:t>3</w:t>
            </w:r>
            <w:r w:rsidRPr="003B5E79">
              <w:rPr>
                <w:rStyle w:val="a4"/>
                <w:b w:val="0"/>
              </w:rPr>
              <w:t xml:space="preserve"> г.</w:t>
            </w:r>
          </w:p>
        </w:tc>
        <w:tc>
          <w:tcPr>
            <w:tcW w:w="5069" w:type="dxa"/>
          </w:tcPr>
          <w:p w:rsidR="00730A79" w:rsidRPr="003B5E79" w:rsidRDefault="00730A79" w:rsidP="00730A7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с. Первомайское</w:t>
            </w:r>
          </w:p>
        </w:tc>
      </w:tr>
    </w:tbl>
    <w:p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730A79" w:rsidRPr="003B5E79" w:rsidRDefault="00730A7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ПРЕДСЕДАТЕЛЬСТВОВАЛ:</w:t>
      </w:r>
    </w:p>
    <w:p w:rsidR="003E4C99" w:rsidRPr="003B5E7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2611"/>
      </w:tblGrid>
      <w:tr w:rsidR="005C0D7F" w:rsidRPr="003B5E79" w:rsidTr="00B55214">
        <w:tc>
          <w:tcPr>
            <w:tcW w:w="7196" w:type="dxa"/>
          </w:tcPr>
          <w:p w:rsidR="003E4C99" w:rsidRPr="003B5E79" w:rsidRDefault="003E4C99" w:rsidP="003E4C9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2657" w:type="dxa"/>
          </w:tcPr>
          <w:p w:rsidR="003E4C99" w:rsidRPr="003B5E79" w:rsidRDefault="003E4C99" w:rsidP="00B5521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 xml:space="preserve">- </w:t>
            </w:r>
            <w:r w:rsidR="00B55214" w:rsidRPr="003B5E79">
              <w:rPr>
                <w:rStyle w:val="a4"/>
                <w:b w:val="0"/>
              </w:rPr>
              <w:t xml:space="preserve">  </w:t>
            </w:r>
            <w:r w:rsidRPr="003B5E79">
              <w:rPr>
                <w:rStyle w:val="a4"/>
                <w:b w:val="0"/>
              </w:rPr>
              <w:t xml:space="preserve">     Н.А. Гончарук</w:t>
            </w:r>
          </w:p>
        </w:tc>
      </w:tr>
    </w:tbl>
    <w:p w:rsidR="003E4C99" w:rsidRPr="003B5E7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F13D03" w:rsidRPr="003B5E79" w:rsidRDefault="00F13D03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УЧА</w:t>
      </w:r>
      <w:r w:rsidR="003E4C99" w:rsidRPr="003B5E79">
        <w:rPr>
          <w:rStyle w:val="a4"/>
          <w:b w:val="0"/>
        </w:rPr>
        <w:t>СТВОВАЛИ:</w:t>
      </w:r>
    </w:p>
    <w:p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E4C99" w:rsidRPr="003B5E79" w:rsidRDefault="003E4C99" w:rsidP="00FA35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B5E79">
        <w:rPr>
          <w:rStyle w:val="a4"/>
          <w:b w:val="0"/>
        </w:rPr>
        <w:t xml:space="preserve">К.С. Павловская, Е.А. Каравацкая, </w:t>
      </w:r>
      <w:r w:rsidR="003B5E79" w:rsidRPr="003B5E79">
        <w:rPr>
          <w:rStyle w:val="a4"/>
          <w:b w:val="0"/>
        </w:rPr>
        <w:t>Т.В. Дудко</w:t>
      </w:r>
      <w:r w:rsidRPr="003B5E79">
        <w:rPr>
          <w:rStyle w:val="a4"/>
          <w:b w:val="0"/>
        </w:rPr>
        <w:t xml:space="preserve">, Н.С. Булыгин, О.В. Втюрина, С.М. Вяльцева, Л.Ф. Золотухина, О.А. Фокина, </w:t>
      </w:r>
      <w:r w:rsidR="006F2713" w:rsidRPr="003B5E79">
        <w:rPr>
          <w:rStyle w:val="a4"/>
          <w:b w:val="0"/>
        </w:rPr>
        <w:t>С.Е. Люфкеич</w:t>
      </w:r>
      <w:r w:rsidRPr="003B5E79">
        <w:rPr>
          <w:rStyle w:val="a4"/>
          <w:b w:val="0"/>
        </w:rPr>
        <w:t xml:space="preserve">, </w:t>
      </w:r>
      <w:r w:rsidR="006F2713" w:rsidRPr="003B5E79">
        <w:rPr>
          <w:rStyle w:val="a4"/>
          <w:b w:val="0"/>
        </w:rPr>
        <w:t>А.В. Тимков</w:t>
      </w:r>
      <w:r w:rsidRPr="003B5E79">
        <w:rPr>
          <w:rStyle w:val="a4"/>
          <w:b w:val="0"/>
        </w:rPr>
        <w:t xml:space="preserve">, </w:t>
      </w:r>
      <w:r w:rsidR="006F2713" w:rsidRPr="003B5E79">
        <w:rPr>
          <w:rStyle w:val="a4"/>
          <w:b w:val="0"/>
        </w:rPr>
        <w:t>А.В. Сидоренко</w:t>
      </w: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РАССМОТРЕЛИ:</w:t>
      </w:r>
    </w:p>
    <w:p w:rsidR="003E4C99" w:rsidRPr="003B5E7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C0D7F" w:rsidRPr="003B5E79" w:rsidTr="00024AB1">
        <w:tc>
          <w:tcPr>
            <w:tcW w:w="10137" w:type="dxa"/>
          </w:tcPr>
          <w:p w:rsidR="00024AB1" w:rsidRPr="003B5E79" w:rsidRDefault="00024AB1" w:rsidP="00FA354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 xml:space="preserve">Об утверждении Доклада 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3B5E79">
              <w:rPr>
                <w:rStyle w:val="a4"/>
                <w:b w:val="0"/>
              </w:rPr>
              <w:t>МО «Первомайский район» с учетом сельских поселений за 202</w:t>
            </w:r>
            <w:r w:rsidR="00D42E32" w:rsidRPr="003B5E79">
              <w:rPr>
                <w:rStyle w:val="a4"/>
                <w:b w:val="0"/>
              </w:rPr>
              <w:t>2</w:t>
            </w:r>
            <w:r w:rsidR="00FA354B" w:rsidRPr="003B5E79">
              <w:rPr>
                <w:rStyle w:val="a4"/>
                <w:b w:val="0"/>
              </w:rPr>
              <w:t xml:space="preserve"> год</w:t>
            </w:r>
          </w:p>
          <w:p w:rsidR="00024AB1" w:rsidRPr="003B5E79" w:rsidRDefault="00024AB1" w:rsidP="00024AB1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Style w:val="a4"/>
                <w:b w:val="0"/>
              </w:rPr>
            </w:pPr>
          </w:p>
        </w:tc>
      </w:tr>
    </w:tbl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E4C99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Принять к сведению следующие результаты заочного голосования:</w:t>
      </w:r>
    </w:p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 xml:space="preserve">«за» </w:t>
      </w:r>
      <w:r w:rsidRPr="003B5E79">
        <w:rPr>
          <w:rStyle w:val="a4"/>
          <w:b w:val="0"/>
          <w:u w:val="single"/>
        </w:rPr>
        <w:t>1</w:t>
      </w:r>
      <w:r w:rsidR="003B5E79" w:rsidRPr="003B5E79">
        <w:rPr>
          <w:rStyle w:val="a4"/>
          <w:b w:val="0"/>
          <w:u w:val="single"/>
        </w:rPr>
        <w:t>2</w:t>
      </w:r>
      <w:r w:rsidRPr="003B5E79">
        <w:rPr>
          <w:rStyle w:val="a4"/>
          <w:b w:val="0"/>
        </w:rPr>
        <w:t xml:space="preserve"> голосов; «против» </w:t>
      </w:r>
      <w:r w:rsidRPr="003B5E79">
        <w:rPr>
          <w:rStyle w:val="a4"/>
          <w:b w:val="0"/>
          <w:u w:val="single"/>
        </w:rPr>
        <w:t>0</w:t>
      </w:r>
      <w:r w:rsidRPr="003B5E79">
        <w:rPr>
          <w:rStyle w:val="a4"/>
          <w:b w:val="0"/>
        </w:rPr>
        <w:t xml:space="preserve"> голосов; «воздержался» </w:t>
      </w:r>
      <w:r w:rsidRPr="003B5E79">
        <w:rPr>
          <w:rStyle w:val="a4"/>
          <w:b w:val="0"/>
          <w:u w:val="single"/>
        </w:rPr>
        <w:t>0</w:t>
      </w:r>
      <w:r w:rsidRPr="003B5E79">
        <w:rPr>
          <w:rStyle w:val="a4"/>
          <w:b w:val="0"/>
        </w:rPr>
        <w:t xml:space="preserve"> голосов.</w:t>
      </w:r>
    </w:p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3B5E79">
        <w:rPr>
          <w:rStyle w:val="a4"/>
          <w:b w:val="0"/>
        </w:rPr>
        <w:t>РЕШИЛИ:</w:t>
      </w:r>
    </w:p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C0D7F" w:rsidRPr="003B5E79" w:rsidTr="00FA354B">
        <w:tc>
          <w:tcPr>
            <w:tcW w:w="10137" w:type="dxa"/>
          </w:tcPr>
          <w:p w:rsidR="00024AB1" w:rsidRPr="003B5E79" w:rsidRDefault="00024AB1" w:rsidP="00FA354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 xml:space="preserve">Утвердить Доклад 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3B5E79">
              <w:rPr>
                <w:rStyle w:val="a4"/>
                <w:b w:val="0"/>
              </w:rPr>
              <w:t>МО «Первомайский район» с учетом сельских поселений за 202</w:t>
            </w:r>
            <w:r w:rsidR="003B5E79">
              <w:rPr>
                <w:rStyle w:val="a4"/>
                <w:b w:val="0"/>
              </w:rPr>
              <w:t>2</w:t>
            </w:r>
            <w:r w:rsidR="00FA354B" w:rsidRPr="003B5E79">
              <w:rPr>
                <w:rStyle w:val="a4"/>
                <w:b w:val="0"/>
              </w:rPr>
              <w:t xml:space="preserve"> год</w:t>
            </w:r>
          </w:p>
          <w:p w:rsidR="00024AB1" w:rsidRPr="003B5E79" w:rsidRDefault="00024AB1" w:rsidP="003E4C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24AB1" w:rsidRPr="003B5E7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3185"/>
        <w:gridCol w:w="1763"/>
      </w:tblGrid>
      <w:tr w:rsidR="005C0D7F" w:rsidRPr="003B5E79" w:rsidTr="00B55214">
        <w:tc>
          <w:tcPr>
            <w:tcW w:w="4786" w:type="dxa"/>
          </w:tcPr>
          <w:p w:rsidR="00024AB1" w:rsidRPr="003B5E79" w:rsidRDefault="00024AB1" w:rsidP="00FF4F5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3285" w:type="dxa"/>
          </w:tcPr>
          <w:p w:rsidR="00024AB1" w:rsidRPr="003B5E79" w:rsidRDefault="00024AB1" w:rsidP="00FF4F5B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782" w:type="dxa"/>
          </w:tcPr>
          <w:p w:rsidR="00024AB1" w:rsidRPr="003B5E79" w:rsidRDefault="00024AB1" w:rsidP="0009667A">
            <w:pPr>
              <w:pStyle w:val="a3"/>
              <w:tabs>
                <w:tab w:val="left" w:pos="1530"/>
              </w:tabs>
              <w:spacing w:before="0" w:after="0"/>
              <w:jc w:val="right"/>
              <w:rPr>
                <w:rStyle w:val="a4"/>
                <w:b w:val="0"/>
              </w:rPr>
            </w:pPr>
            <w:r w:rsidRPr="003B5E79">
              <w:rPr>
                <w:rStyle w:val="a4"/>
                <w:b w:val="0"/>
              </w:rPr>
              <w:t>Н.А. Гончарук</w:t>
            </w:r>
          </w:p>
        </w:tc>
      </w:tr>
    </w:tbl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0962E7" w:rsidRPr="003B5E79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3B5E79" w:rsidRPr="003B5E79" w:rsidRDefault="003B5E79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430BC7" w:rsidRPr="003B5E79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</w:pPr>
      <w:r w:rsidRPr="003B5E79">
        <w:rPr>
          <w:rStyle w:val="a4"/>
        </w:rPr>
        <w:t>Д</w:t>
      </w:r>
      <w:r w:rsidR="009A0566" w:rsidRPr="003B5E79">
        <w:rPr>
          <w:rStyle w:val="a4"/>
        </w:rPr>
        <w:t>ОКЛАД</w:t>
      </w:r>
    </w:p>
    <w:p w:rsidR="00430BC7" w:rsidRPr="00CA32B5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3B5E79">
        <w:rPr>
          <w:rStyle w:val="a4"/>
          <w:b w:val="0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FA354B" w:rsidRPr="003B5E79">
        <w:rPr>
          <w:rStyle w:val="a4"/>
          <w:b w:val="0"/>
        </w:rPr>
        <w:t>МО «Первомайский район»</w:t>
      </w:r>
      <w:r w:rsidR="00D25D0C" w:rsidRPr="003B5E79">
        <w:rPr>
          <w:rStyle w:val="a4"/>
          <w:b w:val="0"/>
        </w:rPr>
        <w:t xml:space="preserve"> с учетом сельских поселений </w:t>
      </w:r>
      <w:r w:rsidR="006D0BE5" w:rsidRPr="003B5E79">
        <w:rPr>
          <w:rStyle w:val="a4"/>
          <w:b w:val="0"/>
        </w:rPr>
        <w:t>за</w:t>
      </w:r>
      <w:r w:rsidR="006D0BE5" w:rsidRPr="00CA32B5">
        <w:rPr>
          <w:rStyle w:val="a4"/>
          <w:b w:val="0"/>
        </w:rPr>
        <w:t xml:space="preserve"> 202</w:t>
      </w:r>
      <w:r w:rsidR="00193646">
        <w:rPr>
          <w:rStyle w:val="a4"/>
          <w:b w:val="0"/>
        </w:rPr>
        <w:t>2</w:t>
      </w:r>
      <w:r w:rsidR="006D0BE5" w:rsidRPr="00CA32B5">
        <w:rPr>
          <w:rStyle w:val="a4"/>
          <w:b w:val="0"/>
        </w:rPr>
        <w:t xml:space="preserve"> год</w:t>
      </w:r>
    </w:p>
    <w:p w:rsidR="00FA354B" w:rsidRPr="00CA32B5" w:rsidRDefault="00FA354B" w:rsidP="00F05D8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10F31" w:rsidRPr="00710F31" w:rsidRDefault="00FA354B" w:rsidP="00FA354B">
      <w:pPr>
        <w:pStyle w:val="aa"/>
        <w:shd w:val="clear" w:color="auto" w:fill="FFFFFF"/>
        <w:spacing w:before="135" w:after="0" w:line="240" w:lineRule="auto"/>
        <w:ind w:left="0" w:firstLine="709"/>
        <w:jc w:val="center"/>
        <w:rPr>
          <w:rStyle w:val="fontstyle01"/>
          <w:rFonts w:ascii="Times New Roman" w:hAnsi="Times New Roman" w:cs="Times New Roman"/>
          <w:i w:val="0"/>
        </w:rPr>
      </w:pPr>
      <w:r w:rsidRPr="00710F31">
        <w:rPr>
          <w:rStyle w:val="fontstyle01"/>
          <w:rFonts w:ascii="Times New Roman" w:hAnsi="Times New Roman" w:cs="Times New Roman"/>
          <w:i w:val="0"/>
        </w:rPr>
        <w:t xml:space="preserve">1. </w:t>
      </w:r>
      <w:r>
        <w:rPr>
          <w:rStyle w:val="fontstyle01"/>
          <w:rFonts w:ascii="Times New Roman" w:hAnsi="Times New Roman" w:cs="Times New Roman"/>
          <w:i w:val="0"/>
        </w:rPr>
        <w:t>ОБЩИЕ ПОЛОЖЕНИЯ.</w:t>
      </w:r>
    </w:p>
    <w:p w:rsid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710F31" w:rsidRDefault="007322D7" w:rsidP="002F357A">
      <w:pPr>
        <w:pStyle w:val="aa"/>
        <w:shd w:val="clear" w:color="auto" w:fill="FFFFFF"/>
        <w:spacing w:before="135" w:after="0" w:line="240" w:lineRule="auto"/>
        <w:ind w:left="0" w:firstLine="1429"/>
        <w:jc w:val="both"/>
        <w:rPr>
          <w:rStyle w:val="fontstyle01"/>
          <w:rFonts w:ascii="Times New Roman" w:hAnsi="Times New Roman" w:cs="Times New Roman"/>
          <w:b w:val="0"/>
          <w:i w:val="0"/>
        </w:rPr>
      </w:pPr>
      <w:r w:rsidRPr="0016752A">
        <w:rPr>
          <w:rStyle w:val="fontstyle01"/>
          <w:rFonts w:ascii="Times New Roman" w:hAnsi="Times New Roman" w:cs="Times New Roman"/>
          <w:b w:val="0"/>
          <w:i w:val="0"/>
        </w:rPr>
        <w:t>В соответствии с Указом Президента Российской Федерации от "21" декабря 2017 года № 618 «Об основных направлениях государственной политики по развитию конкуренции», Распоряжением Губернатора Томской области от "27" февраля 2019 года № 44-р "О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области"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 xml:space="preserve"> в</w:t>
      </w:r>
      <w:r w:rsidRPr="0016752A">
        <w:rPr>
          <w:rStyle w:val="fontstyle01"/>
          <w:rFonts w:ascii="Times New Roman" w:hAnsi="Times New Roman" w:cs="Times New Roman"/>
          <w:b w:val="0"/>
          <w:i w:val="0"/>
        </w:rPr>
        <w:t xml:space="preserve"> Администрации Первомайского района разработаны и утверждены следующие нормативно-правовые акты: </w:t>
      </w:r>
    </w:p>
    <w:p w:rsidR="00710F31" w:rsidRP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E77E2E" w:rsidRPr="00654A3A" w:rsidRDefault="00E77E2E" w:rsidP="002F357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Распоряжение №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654A3A">
        <w:rPr>
          <w:rStyle w:val="fontstyle01"/>
          <w:rFonts w:ascii="Times New Roman" w:hAnsi="Times New Roman" w:cs="Times New Roman"/>
          <w:b w:val="0"/>
          <w:i w:val="0"/>
        </w:rPr>
        <w:t>593-р от 25.12.2020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 xml:space="preserve"> (в ред. р</w:t>
      </w:r>
      <w:r w:rsidR="002F357A" w:rsidRPr="002F357A">
        <w:rPr>
          <w:rStyle w:val="fontstyle01"/>
          <w:rFonts w:ascii="Times New Roman" w:hAnsi="Times New Roman" w:cs="Times New Roman"/>
          <w:b w:val="0"/>
          <w:i w:val="0"/>
        </w:rPr>
        <w:t>аспоряжени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>я</w:t>
      </w:r>
      <w:r w:rsidR="002F357A" w:rsidRPr="002F357A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 xml:space="preserve">Администрации Первомайского района </w:t>
      </w:r>
      <w:r w:rsidR="002F357A" w:rsidRPr="002F357A">
        <w:rPr>
          <w:rStyle w:val="fontstyle01"/>
          <w:rFonts w:ascii="Times New Roman" w:hAnsi="Times New Roman" w:cs="Times New Roman"/>
          <w:b w:val="0"/>
          <w:i w:val="0"/>
        </w:rPr>
        <w:t>№ 31-р от 24.01.2023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>)</w:t>
      </w:r>
    </w:p>
    <w:p w:rsidR="00E77E2E" w:rsidRPr="00654A3A" w:rsidRDefault="005A28A0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8" w:history="1"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«</w:t>
        </w:r>
        <w:r w:rsidR="00E77E2E" w:rsidRPr="00654A3A">
          <w:rPr>
            <w:rStyle w:val="fontstyle01"/>
            <w:rFonts w:ascii="Times New Roman" w:hAnsi="Times New Roman" w:cs="Times New Roman"/>
            <w:b w:val="0"/>
            <w:i w:val="0"/>
          </w:rPr>
  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</w:t>
        </w:r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»</w:t>
        </w:r>
      </w:hyperlink>
    </w:p>
    <w:p w:rsidR="00654A3A" w:rsidRPr="00654A3A" w:rsidRDefault="00654A3A" w:rsidP="00654A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Распоряжение № 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>108</w:t>
      </w:r>
      <w:r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-р от 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>21.02.2023</w:t>
      </w:r>
    </w:p>
    <w:p w:rsidR="00654A3A" w:rsidRPr="00654A3A" w:rsidRDefault="00654A3A" w:rsidP="00654A3A">
      <w:pPr>
        <w:spacing w:after="0" w:line="240" w:lineRule="auto"/>
        <w:ind w:left="720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«</w:t>
      </w:r>
      <w:r w:rsidR="002F357A">
        <w:rPr>
          <w:rStyle w:val="fontstyle01"/>
          <w:rFonts w:ascii="Times New Roman" w:hAnsi="Times New Roman" w:cs="Times New Roman"/>
          <w:b w:val="0"/>
          <w:i w:val="0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2023 год</w:t>
      </w:r>
      <w:r w:rsidRPr="00654A3A">
        <w:rPr>
          <w:rStyle w:val="fontstyle01"/>
          <w:rFonts w:ascii="Times New Roman" w:hAnsi="Times New Roman" w:cs="Times New Roman"/>
          <w:b w:val="0"/>
          <w:i w:val="0"/>
        </w:rPr>
        <w:t>»</w:t>
      </w:r>
    </w:p>
    <w:p w:rsidR="00710F31" w:rsidRDefault="00710F31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</w:p>
    <w:p w:rsidR="002F357A" w:rsidRDefault="002F357A" w:rsidP="002F357A">
      <w:pPr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2F357A">
        <w:rPr>
          <w:rStyle w:val="fontstyle01"/>
          <w:rFonts w:ascii="Times New Roman" w:hAnsi="Times New Roman" w:cs="Times New Roman"/>
          <w:b w:val="0"/>
          <w:i w:val="0"/>
        </w:rPr>
        <w:t>В целях обеспечения открытости и доступа к информации функционирования</w:t>
      </w:r>
      <w:r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>антимонопольного комплаенса на официальн</w:t>
      </w:r>
      <w:r>
        <w:rPr>
          <w:rStyle w:val="fontstyle01"/>
          <w:rFonts w:ascii="Times New Roman" w:hAnsi="Times New Roman" w:cs="Times New Roman"/>
          <w:b w:val="0"/>
          <w:i w:val="0"/>
        </w:rPr>
        <w:t>ом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 xml:space="preserve"> сайт</w:t>
      </w:r>
      <w:r>
        <w:rPr>
          <w:rStyle w:val="fontstyle01"/>
          <w:rFonts w:ascii="Times New Roman" w:hAnsi="Times New Roman" w:cs="Times New Roman"/>
          <w:b w:val="0"/>
          <w:i w:val="0"/>
        </w:rPr>
        <w:t>е Администрации Первомайского района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 xml:space="preserve"> в сети</w:t>
      </w:r>
      <w:r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>«Интернет» созда</w:t>
      </w:r>
      <w:r>
        <w:rPr>
          <w:rStyle w:val="fontstyle01"/>
          <w:rFonts w:ascii="Times New Roman" w:hAnsi="Times New Roman" w:cs="Times New Roman"/>
          <w:b w:val="0"/>
          <w:i w:val="0"/>
        </w:rPr>
        <w:t>н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 xml:space="preserve"> раздел «Антимонопольный комплаенс», где размещены</w:t>
      </w:r>
      <w:r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>нормативные акты,</w:t>
      </w:r>
      <w:r w:rsidR="00F87E48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>а также</w:t>
      </w:r>
      <w:r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2F357A">
        <w:rPr>
          <w:rStyle w:val="fontstyle01"/>
          <w:rFonts w:ascii="Times New Roman" w:hAnsi="Times New Roman" w:cs="Times New Roman"/>
          <w:b w:val="0"/>
          <w:i w:val="0"/>
        </w:rPr>
        <w:t>ежегодные доклады о внедрении антимонопольного комплаенса</w:t>
      </w:r>
      <w:r w:rsidR="00F87E48">
        <w:rPr>
          <w:rStyle w:val="fontstyle01"/>
          <w:rFonts w:ascii="Times New Roman" w:hAnsi="Times New Roman" w:cs="Times New Roman"/>
          <w:b w:val="0"/>
          <w:i w:val="0"/>
        </w:rPr>
        <w:t xml:space="preserve">. Ссылка на раздел </w:t>
      </w:r>
      <w:hyperlink r:id="rId9" w:history="1">
        <w:r w:rsidR="00F87E48" w:rsidRPr="0000190A">
          <w:rPr>
            <w:rStyle w:val="ab"/>
            <w:rFonts w:ascii="Times New Roman" w:hAnsi="Times New Roman" w:cs="Times New Roman"/>
            <w:sz w:val="24"/>
            <w:szCs w:val="24"/>
          </w:rPr>
          <w:t>http://pmr.tomsk.ru/pages/antimonopolnyy-komplaens</w:t>
        </w:r>
      </w:hyperlink>
      <w:r w:rsidR="00F87E48">
        <w:rPr>
          <w:rStyle w:val="fontstyle01"/>
          <w:rFonts w:ascii="Times New Roman" w:hAnsi="Times New Roman" w:cs="Times New Roman"/>
          <w:b w:val="0"/>
          <w:i w:val="0"/>
        </w:rPr>
        <w:t>.</w:t>
      </w:r>
    </w:p>
    <w:p w:rsidR="006F41CB" w:rsidRDefault="006F41CB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E77E2E">
        <w:rPr>
          <w:rStyle w:val="fontstyle01"/>
          <w:rFonts w:ascii="Times New Roman" w:hAnsi="Times New Roman"/>
          <w:b w:val="0"/>
          <w:i w:val="0"/>
        </w:rPr>
        <w:t>Отдел экономического развития и организационно-правовой отдел Администрации Первомайского района определены уполномоченными подразделениями, ответственными за внедрение и функционирование системы внутреннего обеспечения соответствия требованиям антимонопольного законодательства.</w:t>
      </w:r>
    </w:p>
    <w:p w:rsidR="00D50EA4" w:rsidRPr="00D50EA4" w:rsidRDefault="00D50EA4" w:rsidP="00D50EA4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50EA4">
        <w:rPr>
          <w:rStyle w:val="fontstyle01"/>
          <w:rFonts w:ascii="Times New Roman" w:hAnsi="Times New Roman"/>
          <w:b w:val="0"/>
          <w:i w:val="0"/>
        </w:rPr>
        <w:t>Распоряжением № 31-р от 24.01.2023 «О внесении изменений в распоряжение Администрации Первомайского района № 593 от 25.12.2020 г.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 Главам с/п:</w:t>
      </w:r>
    </w:p>
    <w:p w:rsidR="00D50EA4" w:rsidRPr="00D50EA4" w:rsidRDefault="00D50EA4" w:rsidP="00D50EA4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50EA4">
        <w:rPr>
          <w:rStyle w:val="fontstyle01"/>
          <w:rFonts w:ascii="Times New Roman" w:hAnsi="Times New Roman"/>
          <w:b w:val="0"/>
          <w:i w:val="0"/>
        </w:rPr>
        <w:t>•</w:t>
      </w:r>
      <w:r w:rsidRPr="00D50EA4">
        <w:rPr>
          <w:rStyle w:val="fontstyle01"/>
          <w:rFonts w:ascii="Times New Roman" w:hAnsi="Times New Roman"/>
          <w:b w:val="0"/>
          <w:i w:val="0"/>
        </w:rPr>
        <w:tab/>
        <w:t xml:space="preserve">рекомендовано провести работу по созданию и организации системы внутреннего обеспечения соответствия требованиям антимонопольного законодательства в Администрациях с/п; </w:t>
      </w:r>
    </w:p>
    <w:p w:rsidR="00D50EA4" w:rsidRDefault="00D50EA4" w:rsidP="00D50EA4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D50EA4">
        <w:rPr>
          <w:rStyle w:val="fontstyle01"/>
          <w:rFonts w:ascii="Times New Roman" w:hAnsi="Times New Roman"/>
          <w:b w:val="0"/>
          <w:i w:val="0"/>
        </w:rPr>
        <w:t>•</w:t>
      </w:r>
      <w:r w:rsidRPr="00D50EA4">
        <w:rPr>
          <w:rStyle w:val="fontstyle01"/>
          <w:rFonts w:ascii="Times New Roman" w:hAnsi="Times New Roman"/>
          <w:b w:val="0"/>
          <w:i w:val="0"/>
        </w:rPr>
        <w:tab/>
        <w:t>ежегодно в отдел экономического развития Администрации Первомайского района направлять информацию для включения в сводный доклад об эффективности функционирования системы внутреннего обеспечения соответствия требованиям антимонопольного законодательства в Администрации Первомайского района за отчетный год.</w:t>
      </w:r>
      <w:bookmarkStart w:id="0" w:name="_GoBack"/>
      <w:bookmarkEnd w:id="0"/>
    </w:p>
    <w:p w:rsidR="00710F31" w:rsidRPr="00E77E2E" w:rsidRDefault="00710F31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</w:p>
    <w:p w:rsidR="00D50EA4" w:rsidRDefault="00D50EA4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50EA4" w:rsidSect="00E83201">
          <w:pgSz w:w="11906" w:h="16838" w:code="9"/>
          <w:pgMar w:top="709" w:right="851" w:bottom="425" w:left="1418" w:header="0" w:footer="0" w:gutter="0"/>
          <w:cols w:space="708"/>
          <w:docGrid w:linePitch="360"/>
        </w:sectPr>
      </w:pPr>
    </w:p>
    <w:p w:rsidR="00D50EA4" w:rsidRDefault="00D50EA4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4">
        <w:rPr>
          <w:rFonts w:ascii="Times New Roman" w:hAnsi="Times New Roman" w:cs="Times New Roman"/>
          <w:b/>
          <w:sz w:val="24"/>
          <w:szCs w:val="24"/>
        </w:rPr>
        <w:lastRenderedPageBreak/>
        <w:t>2. ИНФОРМАЦИЯ О ПРОВЕДЕННЫХ МЕРОПРИЯТИЯХ ПО РЕАЛИЗАЦИИ АНТИМОНОПОЛЬНОГО КОМПЛАЕНСА.</w:t>
      </w:r>
    </w:p>
    <w:p w:rsidR="00B66E32" w:rsidRPr="009D28A0" w:rsidRDefault="00430BC7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t>2.</w:t>
      </w:r>
      <w:r w:rsidR="006B0861" w:rsidRPr="00B8057B">
        <w:rPr>
          <w:rFonts w:ascii="Times New Roman" w:hAnsi="Times New Roman" w:cs="Times New Roman"/>
          <w:b/>
          <w:sz w:val="24"/>
          <w:szCs w:val="24"/>
        </w:rPr>
        <w:t>1.</w:t>
      </w:r>
      <w:r w:rsidR="006B0861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16752A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 антимонопольного законодательства 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АМЗ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F41CB" w:rsidRPr="00B805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7E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41C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9D28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566"/>
        <w:gridCol w:w="2179"/>
        <w:gridCol w:w="2655"/>
        <w:gridCol w:w="2934"/>
        <w:gridCol w:w="4545"/>
      </w:tblGrid>
      <w:tr w:rsidR="003873B7" w:rsidRPr="00B66E32" w:rsidTr="00D50EA4">
        <w:trPr>
          <w:trHeight w:val="701"/>
        </w:trPr>
        <w:tc>
          <w:tcPr>
            <w:tcW w:w="824" w:type="dxa"/>
            <w:shd w:val="clear" w:color="auto" w:fill="auto"/>
            <w:vAlign w:val="center"/>
            <w:hideMark/>
          </w:tcPr>
          <w:p w:rsidR="0016752A" w:rsidRPr="00B66E32" w:rsidRDefault="00B66E32" w:rsidP="001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93800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52A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  <w:p w:rsidR="0016752A" w:rsidRPr="00B66E32" w:rsidRDefault="0016752A" w:rsidP="00167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4613" w:type="dxa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9D28A0" w:rsidRPr="00EE69E9" w:rsidTr="00D50EA4">
        <w:trPr>
          <w:trHeight w:val="701"/>
        </w:trPr>
        <w:tc>
          <w:tcPr>
            <w:tcW w:w="824" w:type="dxa"/>
            <w:shd w:val="clear" w:color="auto" w:fill="auto"/>
          </w:tcPr>
          <w:p w:rsidR="009D28A0" w:rsidRPr="00EE69E9" w:rsidRDefault="00D50EA4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9D28A0" w:rsidRPr="00EE69E9" w:rsidRDefault="00957D4C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«СМК» направило в Томское УФАС России жалобу (</w:t>
            </w:r>
            <w:proofErr w:type="spellStart"/>
            <w:r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9978-ЭП/22 от 19.12.2022) на действия аукционной комиссии МАОУ ДО «Первомайская ДШИ» при проведении закупки «Услуги по осуществлению контроля и надзора за капитальным ремонтом здания МАОУ ДО «Первомайская ДШИ» (извещение на электронной торговой площадке «Электронный магазин Томской области» № 5397541).</w:t>
            </w:r>
          </w:p>
        </w:tc>
        <w:tc>
          <w:tcPr>
            <w:tcW w:w="2210" w:type="dxa"/>
            <w:shd w:val="clear" w:color="auto" w:fill="auto"/>
          </w:tcPr>
          <w:p w:rsidR="009D28A0" w:rsidRPr="00EE69E9" w:rsidRDefault="009D28A0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135-ФЗ статья 18.1 Порядок рассмотрения антимонопольным органом жалоб на нарушение процедуры торгов и порядка заключения договоров</w:t>
            </w:r>
            <w:r w:rsidR="00D5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D28A0" w:rsidRPr="00EE69E9" w:rsidRDefault="00957D4C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закупки не руководствовалось требованиями Положения о закупке, регламентирующего правила ее проведения.</w:t>
            </w:r>
          </w:p>
        </w:tc>
        <w:tc>
          <w:tcPr>
            <w:tcW w:w="2977" w:type="dxa"/>
            <w:shd w:val="clear" w:color="auto" w:fill="auto"/>
          </w:tcPr>
          <w:p w:rsidR="009D28A0" w:rsidRPr="00EE69E9" w:rsidRDefault="00EE69E9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 признана обоснованной. Предписание не выдавать</w:t>
            </w:r>
            <w:r w:rsid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7D4C"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поскольку по результатам </w:t>
            </w:r>
            <w:r w:rsid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57D4C"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акупки </w:t>
            </w:r>
            <w:r w:rsid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57D4C"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 </w:t>
            </w:r>
            <w:r w:rsid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57D4C" w:rsidRPr="0095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</w:t>
            </w:r>
            <w:r w:rsidR="00D5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:rsidR="009D28A0" w:rsidRPr="00EE69E9" w:rsidRDefault="00EE69E9" w:rsidP="00EE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представление сведений о лицах, ответственных за рассмотрения заявок при проведении закупки «Услуги по осуществлению контроля и надзора за капитальным ремонтом здания МАОУ ДО «Первомайская ДШИ» (извещение на электронной торговой площадке «ЭЛЕКТРОННЫЙ МАГАЗИН ТОМСКОЙ ОБЛАСТИ» № 5397541) (составе аукционной комиссии), сведений о паспортных данных (номер и серия паспорта, кем и когда выдан, дата и место рождения), в том числе с указанием информации об адресе регистрации, фактического проживания лица, локальные документы, устанавливающие обязанность рассмотрения заявок при проведении закупки «Услуги по осуществлению контроля и надзора за капитальным ремонтом здания МАОУ ДО «Первомайская ДШИ» (извещение на электронной торговой площадке «ЭЛЕКТРОННЫЙ МАГАЗИН ТОМСКОЙ ОБЛАСТИ» № 5397541), в Томское УФАС России до 20.01.2023</w:t>
            </w:r>
          </w:p>
        </w:tc>
      </w:tr>
    </w:tbl>
    <w:p w:rsidR="00D50EA4" w:rsidRDefault="00D50EA4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50EA4" w:rsidSect="00D50EA4">
          <w:pgSz w:w="16838" w:h="11906" w:orient="landscape" w:code="9"/>
          <w:pgMar w:top="1418" w:right="709" w:bottom="851" w:left="425" w:header="0" w:footer="0" w:gutter="0"/>
          <w:cols w:space="708"/>
          <w:docGrid w:linePitch="360"/>
        </w:sectPr>
      </w:pPr>
    </w:p>
    <w:p w:rsidR="009A706D" w:rsidRPr="00D50EA4" w:rsidRDefault="00430BC7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Анализ действующих нормативных правовых актов на предмет их соответствия </w:t>
      </w:r>
      <w:r w:rsidR="00EA0D7B" w:rsidRPr="00D50EA4">
        <w:rPr>
          <w:rFonts w:ascii="Times New Roman" w:hAnsi="Times New Roman" w:cs="Times New Roman"/>
          <w:b/>
          <w:sz w:val="24"/>
          <w:szCs w:val="24"/>
        </w:rPr>
        <w:t>АМЗ</w:t>
      </w:r>
      <w:r w:rsidR="00F32D1E" w:rsidRPr="00D50EA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985"/>
        <w:gridCol w:w="708"/>
        <w:gridCol w:w="1418"/>
        <w:gridCol w:w="3791"/>
      </w:tblGrid>
      <w:tr w:rsidR="00225DDB" w:rsidRPr="00374CC7" w:rsidTr="00D42E32">
        <w:trPr>
          <w:trHeight w:val="212"/>
        </w:trPr>
        <w:tc>
          <w:tcPr>
            <w:tcW w:w="560" w:type="dxa"/>
            <w:vMerge w:val="restart"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225DDB" w:rsidRPr="00374CC7" w:rsidRDefault="002C729E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 xml:space="preserve">Дата </w:t>
            </w:r>
            <w:r w:rsidR="00225DDB" w:rsidRPr="00374CC7">
              <w:rPr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5917" w:type="dxa"/>
            <w:gridSpan w:val="3"/>
            <w:noWrap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НПА</w:t>
            </w:r>
          </w:p>
        </w:tc>
      </w:tr>
      <w:tr w:rsidR="00970558" w:rsidRPr="00374CC7" w:rsidTr="00D42E32">
        <w:trPr>
          <w:trHeight w:val="359"/>
        </w:trPr>
        <w:tc>
          <w:tcPr>
            <w:tcW w:w="560" w:type="dxa"/>
            <w:vMerge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noWrap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91" w:type="dxa"/>
            <w:noWrap/>
            <w:vAlign w:val="center"/>
            <w:hideMark/>
          </w:tcPr>
          <w:p w:rsidR="00225DDB" w:rsidRPr="00374CC7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4CC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70558" w:rsidRPr="00374CC7" w:rsidTr="00D42E32">
        <w:trPr>
          <w:trHeight w:val="1560"/>
        </w:trPr>
        <w:tc>
          <w:tcPr>
            <w:tcW w:w="560" w:type="dxa"/>
            <w:noWrap/>
            <w:vAlign w:val="center"/>
          </w:tcPr>
          <w:p w:rsidR="00225DDB" w:rsidRPr="00374CC7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4CC7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noWrap/>
            <w:vAlign w:val="center"/>
          </w:tcPr>
          <w:p w:rsidR="00225DDB" w:rsidRPr="00374CC7" w:rsidRDefault="00374CC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1985" w:type="dxa"/>
            <w:vAlign w:val="center"/>
          </w:tcPr>
          <w:p w:rsidR="00225DDB" w:rsidRPr="00374CC7" w:rsidRDefault="00374CC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8" w:type="dxa"/>
            <w:noWrap/>
            <w:vAlign w:val="center"/>
          </w:tcPr>
          <w:p w:rsidR="00225DDB" w:rsidRPr="00374CC7" w:rsidRDefault="00374CC7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  <w:noWrap/>
            <w:vAlign w:val="center"/>
          </w:tcPr>
          <w:p w:rsidR="00225DDB" w:rsidRPr="00374CC7" w:rsidRDefault="00D50EA4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4CC7">
              <w:rPr>
                <w:sz w:val="24"/>
                <w:szCs w:val="24"/>
              </w:rPr>
              <w:t>9.07.2021</w:t>
            </w:r>
          </w:p>
        </w:tc>
        <w:tc>
          <w:tcPr>
            <w:tcW w:w="3791" w:type="dxa"/>
            <w:vAlign w:val="center"/>
          </w:tcPr>
          <w:p w:rsidR="00225DDB" w:rsidRPr="00374CC7" w:rsidRDefault="00374CC7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4CC7">
              <w:rPr>
                <w:sz w:val="24"/>
                <w:szCs w:val="24"/>
              </w:rPr>
              <w:t>Постановление Администрации Первомайского района</w:t>
            </w:r>
            <w:r w:rsidR="007F5DCC">
              <w:rPr>
                <w:sz w:val="24"/>
                <w:szCs w:val="24"/>
              </w:rPr>
              <w:t xml:space="preserve"> </w:t>
            </w:r>
            <w:r w:rsidRPr="00374CC7">
              <w:rPr>
                <w:sz w:val="24"/>
                <w:szCs w:val="24"/>
              </w:rPr>
              <w:t xml:space="preserve">"Об утверждении Порядка предоставления субсидии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</w:t>
            </w:r>
            <w:r w:rsidR="007F5DCC" w:rsidRPr="00374CC7">
              <w:rPr>
                <w:sz w:val="24"/>
                <w:szCs w:val="24"/>
              </w:rPr>
              <w:t>патологоанатомического</w:t>
            </w:r>
            <w:r w:rsidRPr="00374CC7">
              <w:rPr>
                <w:sz w:val="24"/>
                <w:szCs w:val="24"/>
              </w:rPr>
              <w:t xml:space="preserve"> вскрытия, судебно-медицинской экспертизы (изменения от 9 декабря 2021 № 267)</w:t>
            </w:r>
          </w:p>
        </w:tc>
      </w:tr>
      <w:tr w:rsidR="00374CC7" w:rsidRPr="00374CC7" w:rsidTr="00D42E32">
        <w:trPr>
          <w:trHeight w:val="1560"/>
        </w:trPr>
        <w:tc>
          <w:tcPr>
            <w:tcW w:w="560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985" w:type="dxa"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8" w:type="dxa"/>
            <w:noWrap/>
            <w:vAlign w:val="center"/>
          </w:tcPr>
          <w:p w:rsidR="00374CC7" w:rsidRPr="00374CC7" w:rsidRDefault="007F5DCC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603-р</w:t>
            </w:r>
          </w:p>
        </w:tc>
        <w:tc>
          <w:tcPr>
            <w:tcW w:w="1418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791" w:type="dxa"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5DCC">
              <w:rPr>
                <w:sz w:val="24"/>
                <w:szCs w:val="24"/>
              </w:rPr>
              <w:t>Распоряжение Администрации Первомайского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7F5DCC">
              <w:rPr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«Первомайский район» на 2022 год»</w:t>
            </w:r>
          </w:p>
        </w:tc>
      </w:tr>
      <w:tr w:rsidR="00374CC7" w:rsidRPr="00374CC7" w:rsidTr="00D42E32">
        <w:trPr>
          <w:trHeight w:val="1256"/>
        </w:trPr>
        <w:tc>
          <w:tcPr>
            <w:tcW w:w="560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985" w:type="dxa"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5DCC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708" w:type="dxa"/>
            <w:noWrap/>
            <w:vAlign w:val="center"/>
          </w:tcPr>
          <w:p w:rsidR="00374CC7" w:rsidRPr="00374CC7" w:rsidRDefault="007F5DCC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</w:t>
            </w:r>
          </w:p>
        </w:tc>
        <w:tc>
          <w:tcPr>
            <w:tcW w:w="3791" w:type="dxa"/>
            <w:vAlign w:val="center"/>
          </w:tcPr>
          <w:p w:rsidR="00374CC7" w:rsidRPr="00374CC7" w:rsidRDefault="007F5DC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5DCC">
              <w:rPr>
                <w:sz w:val="24"/>
                <w:szCs w:val="24"/>
              </w:rPr>
              <w:t>Распоряжение Управления имущественных отношений Администрации Первомайского района «Об утверждении программы профилактики рисков причинения вреда (ущерба) охраняемым законом ценностям на 2022 год в сфере жилищного контроля»</w:t>
            </w:r>
          </w:p>
        </w:tc>
      </w:tr>
    </w:tbl>
    <w:p w:rsidR="00710F31" w:rsidRDefault="00710F31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1CB" w:rsidRPr="00CA32B5" w:rsidRDefault="00133525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</w:t>
      </w:r>
      <w:r w:rsidR="006F41CB" w:rsidRPr="00CA32B5">
        <w:rPr>
          <w:rFonts w:ascii="Times New Roman" w:hAnsi="Times New Roman" w:cs="Times New Roman"/>
          <w:sz w:val="24"/>
          <w:szCs w:val="24"/>
        </w:rPr>
        <w:t>роцедура проведения анализа действующих муниципальных нормативных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правовых актов на предмет выявления рисков нарушения антимонопольного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законодательства соблюдена в полном объеме.</w:t>
      </w:r>
    </w:p>
    <w:p w:rsidR="008E6F27" w:rsidRPr="00CA32B5" w:rsidRDefault="00133525" w:rsidP="008E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 с прилагаемыми к нему</w:t>
      </w:r>
      <w:r w:rsidRPr="00CA32B5">
        <w:rPr>
          <w:rFonts w:ascii="Times New Roman" w:hAnsi="Times New Roman" w:cs="Times New Roman"/>
          <w:sz w:val="24"/>
          <w:szCs w:val="24"/>
        </w:rPr>
        <w:br/>
        <w:t>документами, в том числе уведомления о проведении публичных консультаций размещен на официальном сайте</w:t>
      </w:r>
      <w:r w:rsidR="00B658FD" w:rsidRPr="00CA32B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Pr="00CA32B5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C6B53" w:rsidRPr="00CA32B5">
        <w:rPr>
          <w:rFonts w:ascii="Times New Roman" w:hAnsi="Times New Roman" w:cs="Times New Roman"/>
          <w:sz w:val="24"/>
          <w:szCs w:val="24"/>
        </w:rPr>
        <w:t>Экспертиза НПА</w:t>
      </w:r>
      <w:r w:rsidRPr="00CA32B5">
        <w:rPr>
          <w:rFonts w:ascii="Times New Roman" w:hAnsi="Times New Roman" w:cs="Times New Roman"/>
          <w:sz w:val="24"/>
          <w:szCs w:val="24"/>
        </w:rPr>
        <w:t>»</w:t>
      </w:r>
      <w:r w:rsidR="005007BC">
        <w:rPr>
          <w:rFonts w:ascii="Times New Roman" w:hAnsi="Times New Roman" w:cs="Times New Roman"/>
          <w:sz w:val="24"/>
          <w:szCs w:val="24"/>
        </w:rPr>
        <w:t>.</w:t>
      </w:r>
    </w:p>
    <w:p w:rsidR="00BC6B53" w:rsidRDefault="00BC6B53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CA32B5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5007BC">
        <w:rPr>
          <w:rFonts w:ascii="Times New Roman" w:hAnsi="Times New Roman" w:cs="Times New Roman"/>
          <w:sz w:val="24"/>
          <w:szCs w:val="24"/>
        </w:rPr>
        <w:t>2</w:t>
      </w:r>
      <w:r w:rsidRPr="00CA32B5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D50EA4" w:rsidRDefault="00D50EA4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A4" w:rsidRDefault="00D50EA4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A4" w:rsidRDefault="00D50EA4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A4" w:rsidRDefault="00D50EA4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EA4" w:rsidRPr="0016752A" w:rsidRDefault="00D50EA4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EDD" w:rsidRPr="00B8057B" w:rsidRDefault="008A59C5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B8057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8057B">
        <w:rPr>
          <w:rFonts w:ascii="Times New Roman" w:hAnsi="Times New Roman" w:cs="Times New Roman"/>
          <w:b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B8057B">
        <w:rPr>
          <w:rFonts w:ascii="Times New Roman" w:hAnsi="Times New Roman" w:cs="Times New Roman"/>
          <w:b/>
          <w:sz w:val="24"/>
          <w:szCs w:val="24"/>
        </w:rPr>
        <w:t>АМЗ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7732" w:rsidRPr="0016752A" w:rsidRDefault="00217732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552"/>
        <w:gridCol w:w="2068"/>
        <w:gridCol w:w="5447"/>
      </w:tblGrid>
      <w:tr w:rsidR="002C729E" w:rsidRPr="0016752A" w:rsidTr="00CA2C4C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НПА</w:t>
            </w:r>
          </w:p>
        </w:tc>
      </w:tr>
      <w:tr w:rsidR="002C729E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D50EA4" w:rsidRDefault="00374CC7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D50EA4" w:rsidRDefault="00374CC7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374CC7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 внесении изменений в постановление Администрации и Первомайского района от 04.10.2021 № 212 "Об утверждении порядка проведения конкурса предпринимательских проектов "Успешный старт" на территории муниципального образования "Первомайский район"</w:t>
            </w:r>
          </w:p>
        </w:tc>
      </w:tr>
      <w:tr w:rsidR="00374CC7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7F5DCC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Администрации Первомайского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"Первомайский район" на 2023 год"</w:t>
            </w:r>
          </w:p>
        </w:tc>
      </w:tr>
      <w:tr w:rsidR="00374CC7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DCC" w:rsidRPr="00524A51" w:rsidRDefault="007F5DCC" w:rsidP="007F5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Администрации Первомайского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распоряжение администрации Первомайского района от 11.11.2021 № 587 – р "Об утверждении формы проверочного листа (списка контрольных вопросов), используемого при проведении проверки по муниципальному контролю на автомобильном транспорте и в дорожном хозяйстве в муниципальном образовании "Первомайский район"</w:t>
            </w:r>
          </w:p>
        </w:tc>
      </w:tr>
      <w:tr w:rsidR="00374CC7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7F5DCC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F5DC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Об утверждении Программы профилактики рисков причинения вреда (ущерба) охраняемым законом ценностям по муниципальному контролю (надзору) на территории муниципального образования «Улу-Юльское сельское поселение»</w:t>
            </w:r>
          </w:p>
        </w:tc>
      </w:tr>
      <w:tr w:rsidR="008045D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Default="008045DC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DC" w:rsidRDefault="008045D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Улу-Юльского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DC" w:rsidRPr="007F5DCC" w:rsidRDefault="008045D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 внесении изменений в Генеральный план и Правила землепользования и застройки Улу-Юльского сельского поселения Первомайского района Томской области от 25.11.2013 № 21</w:t>
            </w:r>
          </w:p>
        </w:tc>
      </w:tr>
      <w:tr w:rsidR="008045D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Default="008045DC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DC" w:rsidRDefault="008045D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Комсомольского</w:t>
            </w:r>
            <w:r w:rsidRPr="0080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DC" w:rsidRPr="007F5DCC" w:rsidRDefault="008045D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Решения Совета Комсомольского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045D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      </w:r>
          </w:p>
        </w:tc>
      </w:tr>
      <w:tr w:rsidR="008045D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5DC" w:rsidRDefault="00CA2C4C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5D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Новомариинского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Pr="00CA2C4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045DC" w:rsidRPr="007F5DC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«О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формы проверочного листа (списка контрольных вопросов), применяемого при осуществлении муниципального земельного контроля на 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овомариинское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C4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Pr="00524A51" w:rsidRDefault="00D50EA4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Default="00CA2C4C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Новомариинского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Pr="007F5DC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«О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формы проверочного листа (списка контрольных вопросов), применяемого при осуществлении муниципального жилищного контроля в муниципальном образовании Новомариинское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C4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Pr="00524A51" w:rsidRDefault="00D50EA4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Default="00CA2C4C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Новомариинского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Pr="007F5DC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«О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Новомариинское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C4C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Pr="00524A51" w:rsidRDefault="00D50EA4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C4C" w:rsidRDefault="00CA2C4C" w:rsidP="00CA2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Новомариинского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4C" w:rsidRPr="007F5DCC" w:rsidRDefault="00CA2C4C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«О</w:t>
            </w:r>
            <w:r w:rsidRPr="00CA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Новомариинское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4CC7" w:rsidRPr="00524A51" w:rsidTr="00CA2C4C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D50EA4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CC7" w:rsidRPr="00524A51" w:rsidRDefault="00760CCF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C7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 охраняемым законам ценностям на 2022 год в сфере муниципального жилищного контроля в муниципальном образовании Первомайское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0CCF" w:rsidRPr="00524A51" w:rsidTr="00CA2C4C">
        <w:trPr>
          <w:trHeight w:val="14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D50EA4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Первомайское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0CCF" w:rsidRPr="00524A51" w:rsidTr="00CA2C4C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D50EA4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Программы профилактики рисков причинения вреда (ущерба), охраняемым законом ценностям на 2022 год в сфере муниципального контроля за сохранностью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0CCF" w:rsidRPr="00524A51" w:rsidTr="00760CCF">
        <w:trPr>
          <w:trHeight w:val="26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D50EA4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 риско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Первомайского сельского поселения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0CCF" w:rsidRPr="00524A51" w:rsidTr="00CA2C4C">
        <w:trPr>
          <w:trHeight w:val="13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D50EA4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CF" w:rsidRPr="00524A51" w:rsidRDefault="00760CCF" w:rsidP="0076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</w:t>
            </w:r>
            <w:r w:rsidRPr="00760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организацией обязательств по строительству, реконструкции и (или ) модернизации объектов теплоснабжения в муниципальном образовании Первомайское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0F31" w:rsidRDefault="00710F31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31B" w:rsidRPr="0016752A" w:rsidRDefault="00835902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объеме.</w:t>
      </w:r>
    </w:p>
    <w:p w:rsidR="0023031B" w:rsidRPr="008E6F27" w:rsidRDefault="008E6F27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752A" w:rsidRPr="008E6F27">
        <w:rPr>
          <w:rFonts w:ascii="Times New Roman" w:hAnsi="Times New Roman" w:cs="Times New Roman"/>
          <w:sz w:val="24"/>
          <w:szCs w:val="24"/>
        </w:rPr>
        <w:t>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16752A" w:rsidRPr="008E6F27">
        <w:rPr>
          <w:rFonts w:ascii="Times New Roman" w:hAnsi="Times New Roman" w:cs="Times New Roman"/>
          <w:sz w:val="24"/>
          <w:szCs w:val="24"/>
        </w:rPr>
        <w:t xml:space="preserve"> в разделе «Публичные ко</w:t>
      </w:r>
      <w:r>
        <w:rPr>
          <w:rFonts w:ascii="Times New Roman" w:hAnsi="Times New Roman" w:cs="Times New Roman"/>
          <w:sz w:val="24"/>
          <w:szCs w:val="24"/>
        </w:rPr>
        <w:t xml:space="preserve">нсультации и заключения </w:t>
      </w:r>
      <w:r w:rsidRPr="008E6F27">
        <w:rPr>
          <w:rFonts w:ascii="Times New Roman" w:hAnsi="Times New Roman" w:cs="Times New Roman"/>
          <w:sz w:val="24"/>
          <w:szCs w:val="24"/>
        </w:rPr>
        <w:t>об ОРВ»,</w:t>
      </w:r>
      <w:r w:rsidR="001C21C1">
        <w:rPr>
          <w:rFonts w:ascii="Times New Roman" w:hAnsi="Times New Roman" w:cs="Times New Roman"/>
          <w:sz w:val="24"/>
          <w:szCs w:val="24"/>
        </w:rPr>
        <w:t xml:space="preserve"> на сайте Администрации Первомайского сельского поселения в разделе «Общественные обсуждения», </w:t>
      </w:r>
      <w:r w:rsidR="001C21C1" w:rsidRPr="001C21C1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1C21C1">
        <w:rPr>
          <w:rFonts w:ascii="Times New Roman" w:hAnsi="Times New Roman" w:cs="Times New Roman"/>
          <w:sz w:val="24"/>
          <w:szCs w:val="24"/>
        </w:rPr>
        <w:t>Улу-Юльского</w:t>
      </w:r>
      <w:r w:rsidR="001C21C1" w:rsidRPr="001C21C1">
        <w:rPr>
          <w:rFonts w:ascii="Times New Roman" w:hAnsi="Times New Roman" w:cs="Times New Roman"/>
          <w:sz w:val="24"/>
          <w:szCs w:val="24"/>
        </w:rPr>
        <w:t xml:space="preserve"> сельского поселения в разделе «Общественные обсуждения», </w:t>
      </w:r>
      <w:r w:rsidR="001C21C1">
        <w:rPr>
          <w:rFonts w:ascii="Times New Roman" w:hAnsi="Times New Roman" w:cs="Times New Roman"/>
          <w:sz w:val="24"/>
          <w:szCs w:val="24"/>
        </w:rPr>
        <w:t xml:space="preserve">на сайте Администрации Комсомольского сельского поселения в разделе «Общественные обсуждения»,  </w:t>
      </w:r>
      <w:r w:rsidRPr="008E6F27">
        <w:rPr>
          <w:rFonts w:ascii="Times New Roman" w:hAnsi="Times New Roman" w:cs="Times New Roman"/>
          <w:sz w:val="24"/>
          <w:szCs w:val="24"/>
        </w:rPr>
        <w:t xml:space="preserve">на сайте Администрации Новомариинского сельского поселения в разделе «Проекты НПА» 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835902" w:rsidRPr="008E6F27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8E6F27">
        <w:rPr>
          <w:rFonts w:ascii="Times New Roman" w:hAnsi="Times New Roman" w:cs="Times New Roman"/>
          <w:sz w:val="24"/>
          <w:szCs w:val="24"/>
        </w:rPr>
        <w:t>с прилаг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аемыми к нему документами </w:t>
      </w:r>
      <w:r w:rsidR="00835902" w:rsidRPr="008E6F27">
        <w:rPr>
          <w:rFonts w:ascii="Times New Roman" w:hAnsi="Times New Roman" w:cs="Times New Roman"/>
          <w:sz w:val="24"/>
          <w:szCs w:val="24"/>
        </w:rPr>
        <w:t>(уведомления о публичных консультациях, анкеты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8E6F27">
        <w:rPr>
          <w:rFonts w:ascii="Times New Roman" w:hAnsi="Times New Roman" w:cs="Times New Roman"/>
          <w:sz w:val="24"/>
          <w:szCs w:val="24"/>
        </w:rPr>
        <w:t xml:space="preserve">участника публичных </w:t>
      </w:r>
      <w:r w:rsidRPr="008E6F27">
        <w:rPr>
          <w:rFonts w:ascii="Times New Roman" w:hAnsi="Times New Roman" w:cs="Times New Roman"/>
          <w:sz w:val="24"/>
          <w:szCs w:val="24"/>
        </w:rPr>
        <w:t>консультаций, обоснования</w:t>
      </w:r>
      <w:r w:rsidR="00835902" w:rsidRPr="008E6F27">
        <w:rPr>
          <w:rFonts w:ascii="Times New Roman" w:hAnsi="Times New Roman" w:cs="Times New Roman"/>
          <w:sz w:val="24"/>
          <w:szCs w:val="24"/>
        </w:rPr>
        <w:t xml:space="preserve"> необходимости реализации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предлагаемых решений)</w:t>
      </w:r>
      <w:r w:rsidR="00524A51">
        <w:rPr>
          <w:rFonts w:ascii="Times New Roman" w:hAnsi="Times New Roman" w:cs="Times New Roman"/>
          <w:sz w:val="24"/>
          <w:szCs w:val="24"/>
        </w:rPr>
        <w:t>.</w:t>
      </w:r>
    </w:p>
    <w:p w:rsidR="0016752A" w:rsidRPr="0016752A" w:rsidRDefault="0016752A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27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</w:t>
      </w:r>
      <w:r w:rsidRPr="008E6F27">
        <w:rPr>
          <w:rFonts w:ascii="Times New Roman" w:hAnsi="Times New Roman" w:cs="Times New Roman"/>
          <w:sz w:val="24"/>
          <w:szCs w:val="24"/>
        </w:rPr>
        <w:br/>
        <w:t xml:space="preserve">правовых актов составил не менее </w:t>
      </w:r>
      <w:r w:rsidR="006F2713" w:rsidRPr="008E6F27">
        <w:rPr>
          <w:rFonts w:ascii="Times New Roman" w:hAnsi="Times New Roman" w:cs="Times New Roman"/>
          <w:sz w:val="24"/>
          <w:szCs w:val="24"/>
        </w:rPr>
        <w:t xml:space="preserve">7 </w:t>
      </w:r>
      <w:r w:rsidRPr="008E6F27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6F2713" w:rsidRPr="0016752A" w:rsidRDefault="0016752A" w:rsidP="006F2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16752A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1C21C1">
        <w:rPr>
          <w:rFonts w:ascii="Times New Roman" w:hAnsi="Times New Roman" w:cs="Times New Roman"/>
          <w:sz w:val="24"/>
          <w:szCs w:val="24"/>
        </w:rPr>
        <w:t>2</w:t>
      </w:r>
      <w:r w:rsidRPr="0016752A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DB1EE4" w:rsidRPr="00CA32B5" w:rsidRDefault="006121F9" w:rsidP="0023031B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2B5">
        <w:rPr>
          <w:rFonts w:ascii="Times New Roman" w:hAnsi="Times New Roman" w:cs="Times New Roman"/>
          <w:b/>
          <w:bCs/>
          <w:sz w:val="24"/>
          <w:szCs w:val="24"/>
        </w:rPr>
        <w:t xml:space="preserve">2.4. Мониторинг и анализ практики </w:t>
      </w:r>
      <w:r w:rsidR="00EA0D7B" w:rsidRPr="00CA32B5">
        <w:rPr>
          <w:rFonts w:ascii="Times New Roman" w:hAnsi="Times New Roman" w:cs="Times New Roman"/>
          <w:b/>
          <w:bCs/>
          <w:sz w:val="24"/>
          <w:szCs w:val="24"/>
        </w:rPr>
        <w:t>АМЗ</w:t>
      </w:r>
      <w:r w:rsidRPr="00CA32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3201" w:rsidRPr="00CA32B5" w:rsidRDefault="00062B66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  <w:b w:val="0"/>
          <w:i w:val="0"/>
        </w:rPr>
      </w:pPr>
      <w:r w:rsidRPr="00CA32B5">
        <w:rPr>
          <w:rStyle w:val="fontstyle01"/>
          <w:b w:val="0"/>
          <w:i w:val="0"/>
        </w:rPr>
        <w:t>В Администрации Первомайского района в</w:t>
      </w:r>
      <w:r w:rsidR="00227205" w:rsidRPr="00CA32B5">
        <w:rPr>
          <w:rStyle w:val="fontstyle01"/>
          <w:b w:val="0"/>
          <w:i w:val="0"/>
        </w:rPr>
        <w:t xml:space="preserve">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</w:t>
      </w:r>
    </w:p>
    <w:p w:rsidR="005B4AAC" w:rsidRPr="001C21C1" w:rsidRDefault="00227205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  <w:i w:val="0"/>
          <w:iCs w:val="0"/>
        </w:rPr>
      </w:pPr>
      <w:r w:rsidRPr="00CA32B5">
        <w:rPr>
          <w:rStyle w:val="fontstyle01"/>
        </w:rPr>
        <w:t xml:space="preserve"> </w:t>
      </w:r>
    </w:p>
    <w:p w:rsidR="005B4AAC" w:rsidRPr="00CA32B5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 w:rsidRPr="00CA32B5">
        <w:rPr>
          <w:rStyle w:val="fontstyle21"/>
        </w:rPr>
        <w:t xml:space="preserve">ст. 15 Запрет на ограничивающие конкуренцию акты и действия (бездействия);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 w:rsidRPr="00CA32B5">
        <w:rPr>
          <w:rStyle w:val="fontstyle21"/>
        </w:rPr>
        <w:t>ст. 16 Запрет на ограничивающие конкуренцию соглашения или согласованные</w:t>
      </w:r>
      <w:r>
        <w:rPr>
          <w:rStyle w:val="fontstyle21"/>
        </w:rPr>
        <w:t xml:space="preserve"> действия;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 xml:space="preserve">ст. 17 Антимонопольные требования к торгам, запросу котировок цен на товары, запросу предложений;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17.1</w:t>
      </w:r>
      <w:r w:rsidR="00227205">
        <w:rPr>
          <w:rStyle w:val="fontstyle21"/>
        </w:rPr>
        <w:t xml:space="preserve"> Особенности порядка заключения договоров в отношении государственного и муниципального имущества;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 xml:space="preserve">ст. 18. Особенности заключения договоров с финансовыми организациями;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18.1</w:t>
      </w:r>
      <w:r w:rsidR="00227205">
        <w:rPr>
          <w:rStyle w:val="fontstyle21"/>
        </w:rPr>
        <w:t xml:space="preserve">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19</w:t>
      </w:r>
      <w:r w:rsidR="00227205">
        <w:rPr>
          <w:rStyle w:val="fontstyle21"/>
        </w:rPr>
        <w:t xml:space="preserve"> Государственные и муниципальные преференции;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20</w:t>
      </w:r>
      <w:r w:rsidR="00227205">
        <w:rPr>
          <w:rStyle w:val="fontstyle21"/>
        </w:rPr>
        <w:t xml:space="preserve"> Порядок предоставления государственной или муниципальной преференции; </w:t>
      </w:r>
    </w:p>
    <w:p w:rsidR="00227205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21</w:t>
      </w:r>
      <w:r w:rsidR="00227205">
        <w:rPr>
          <w:rStyle w:val="fontstyle21"/>
        </w:rPr>
        <w:t xml:space="preserve">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:rsidR="00E83201" w:rsidRDefault="00E83201" w:rsidP="00E83201">
      <w:pPr>
        <w:pStyle w:val="aa"/>
        <w:shd w:val="clear" w:color="auto" w:fill="FFFFFF"/>
        <w:spacing w:after="0" w:line="240" w:lineRule="auto"/>
        <w:ind w:left="709"/>
        <w:jc w:val="both"/>
        <w:rPr>
          <w:rStyle w:val="fontstyle21"/>
        </w:rPr>
      </w:pPr>
    </w:p>
    <w:p w:rsidR="00227205" w:rsidRDefault="00D715FA" w:rsidP="005B4AAC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D715FA">
        <w:rPr>
          <w:rStyle w:val="fontstyle21"/>
        </w:rPr>
        <w:t>Проведен мониторинг (обзор) правоприменительной практики и сферы ее применения, рассмотрены "Обзор судебной практики Верховного Суда Российской Федерации N 1 (2019)", "Обзор судебной практики в связи с коронавирусом" (2020), "Обзор судебной практики Верховного Суда Российской Федерации N 4 (2020)", "Обзор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16.03.2016).</w:t>
      </w:r>
    </w:p>
    <w:p w:rsidR="00F36C4A" w:rsidRDefault="00CE3970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E3970">
        <w:rPr>
          <w:rStyle w:val="fontstyle21"/>
        </w:rPr>
        <w:t>Рассмотрены и учтены в работе типовые случаи нарушения АМЗ в сфере закупок товаров, работ, услуг для обеспечения государственных и муниципальных нужд.</w:t>
      </w:r>
    </w:p>
    <w:p w:rsidR="005B4AAC" w:rsidRPr="00D715FA" w:rsidRDefault="00227205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848FF">
        <w:rPr>
          <w:rStyle w:val="fontstyle21"/>
          <w:bCs/>
          <w:iCs/>
        </w:rPr>
        <w:lastRenderedPageBreak/>
        <w:t>Изучены примеры правоприменительной практики в рамках исполнения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ст. </w:t>
      </w:r>
      <w:r w:rsidR="005B4AAC" w:rsidRPr="00C848FF">
        <w:rPr>
          <w:rStyle w:val="fontstyle21"/>
          <w:bCs/>
          <w:iCs/>
        </w:rPr>
        <w:t>17 Федерального</w:t>
      </w:r>
      <w:r w:rsidRPr="00C848FF">
        <w:rPr>
          <w:rStyle w:val="fontstyle21"/>
          <w:bCs/>
          <w:iCs/>
        </w:rPr>
        <w:t xml:space="preserve"> закона от 26 июля 2006 г. № 135-ФЗ «О защите конкуренции».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Проведен обзор судебной практики по вопросам, связанным: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</w:t>
      </w:r>
      <w:r w:rsidR="005B4AAC" w:rsidRPr="00C848FF">
        <w:rPr>
          <w:rStyle w:val="fontstyle21"/>
          <w:bCs/>
          <w:iCs/>
        </w:rPr>
        <w:t>о контрактной</w:t>
      </w:r>
      <w:r w:rsidRPr="00C848FF">
        <w:rPr>
          <w:rStyle w:val="fontstyle21"/>
          <w:bCs/>
          <w:iCs/>
        </w:rPr>
        <w:t xml:space="preserve"> системе в сфере закупок товаров, работ, услуг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для обеспечения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государственных и муниципальных нужд;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о закупках </w:t>
      </w:r>
      <w:r w:rsidR="005B4AAC" w:rsidRPr="00C848FF">
        <w:rPr>
          <w:rStyle w:val="fontstyle21"/>
          <w:bCs/>
          <w:iCs/>
        </w:rPr>
        <w:t>т</w:t>
      </w:r>
      <w:r w:rsidRPr="00C848FF">
        <w:rPr>
          <w:rStyle w:val="fontstyle21"/>
          <w:bCs/>
          <w:iCs/>
        </w:rPr>
        <w:t>оваров, работ, услуг отдельными видами юридических лиц.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Уделено особое внимание принципам контрактной системы в сфере закупок </w:t>
      </w:r>
      <w:r w:rsidRPr="00C848FF">
        <w:rPr>
          <w:rStyle w:val="fontstyle21"/>
        </w:rPr>
        <w:t>(принцип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открытости и прозрачности, принцип обеспечения конкуренции, 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профессионализма заказчика, принцип стимулирования инноваций, принцип единства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контрактной системы в сфере закупок, принцип ответственности за результативность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обеспечения муниципальных нужд, эффективность осуществления закупок).</w:t>
      </w:r>
    </w:p>
    <w:p w:rsidR="004A0C8A" w:rsidRPr="00515D13" w:rsidRDefault="00C255C1" w:rsidP="00D31F09">
      <w:pPr>
        <w:shd w:val="clear" w:color="auto" w:fill="FFFFFF"/>
        <w:spacing w:before="240" w:line="240" w:lineRule="auto"/>
        <w:ind w:firstLine="709"/>
        <w:jc w:val="both"/>
        <w:rPr>
          <w:rStyle w:val="fontstyle21"/>
          <w:b/>
          <w:bCs/>
          <w:iCs/>
        </w:rPr>
      </w:pPr>
      <w:r w:rsidRPr="00B8057B">
        <w:rPr>
          <w:rStyle w:val="fontstyle21"/>
          <w:b/>
          <w:iCs/>
        </w:rPr>
        <w:t xml:space="preserve">2.5. </w:t>
      </w:r>
      <w:r w:rsidRPr="00B8057B">
        <w:rPr>
          <w:rStyle w:val="fontstyle21"/>
          <w:b/>
          <w:bCs/>
          <w:iCs/>
        </w:rPr>
        <w:t xml:space="preserve">Проведение оценки </w:t>
      </w:r>
      <w:r w:rsidR="00AD5BDC" w:rsidRPr="00B8057B">
        <w:rPr>
          <w:rStyle w:val="fontstyle21"/>
          <w:b/>
          <w:bCs/>
          <w:iCs/>
        </w:rPr>
        <w:t>выполнения</w:t>
      </w:r>
      <w:r w:rsidRPr="00B8057B">
        <w:rPr>
          <w:rStyle w:val="fontstyle21"/>
          <w:b/>
          <w:bCs/>
          <w:iCs/>
        </w:rPr>
        <w:t xml:space="preserve"> мероприятий по снижению рисков </w:t>
      </w:r>
      <w:r w:rsidRPr="00515D13">
        <w:rPr>
          <w:rStyle w:val="fontstyle21"/>
          <w:b/>
          <w:bCs/>
          <w:iCs/>
        </w:rPr>
        <w:t xml:space="preserve">нарушения </w:t>
      </w:r>
      <w:r w:rsidR="00EA0D7B" w:rsidRPr="00515D13">
        <w:rPr>
          <w:rStyle w:val="fontstyle21"/>
          <w:b/>
          <w:bCs/>
          <w:iCs/>
        </w:rPr>
        <w:t>АМЗ</w:t>
      </w:r>
      <w:r w:rsidRPr="00515D13">
        <w:rPr>
          <w:rStyle w:val="fontstyle21"/>
          <w:b/>
          <w:bCs/>
          <w:iCs/>
        </w:rPr>
        <w:t xml:space="preserve"> в </w:t>
      </w:r>
      <w:r w:rsidR="00C848FF" w:rsidRPr="00515D13">
        <w:rPr>
          <w:rStyle w:val="fontstyle21"/>
          <w:b/>
          <w:bCs/>
          <w:iCs/>
        </w:rPr>
        <w:t>Администрации Первомайского</w:t>
      </w:r>
      <w:r w:rsidR="004A0C8A" w:rsidRPr="00515D13">
        <w:rPr>
          <w:rStyle w:val="fontstyle21"/>
          <w:b/>
          <w:bCs/>
          <w:iCs/>
        </w:rPr>
        <w:t xml:space="preserve"> района</w:t>
      </w:r>
      <w:r w:rsidR="00AD5BDC" w:rsidRPr="00515D13">
        <w:rPr>
          <w:rStyle w:val="fontstyle21"/>
          <w:b/>
          <w:bCs/>
          <w:iCs/>
        </w:rPr>
        <w:t>:</w:t>
      </w:r>
    </w:p>
    <w:p w:rsidR="00D31F09" w:rsidRPr="00515D13" w:rsidRDefault="004A0C8A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В 202</w:t>
      </w:r>
      <w:r w:rsidR="009D28A0">
        <w:rPr>
          <w:rStyle w:val="fontstyle21"/>
          <w:bCs/>
          <w:iCs/>
        </w:rPr>
        <w:t>2</w:t>
      </w:r>
      <w:r w:rsidRPr="00515D13">
        <w:rPr>
          <w:rStyle w:val="fontstyle21"/>
          <w:bCs/>
          <w:iCs/>
        </w:rPr>
        <w:t xml:space="preserve"> году в Администрации Первомайского района отделом экономического развития разработаны</w:t>
      </w:r>
      <w:r w:rsidR="005007BC">
        <w:rPr>
          <w:rStyle w:val="fontstyle21"/>
          <w:bCs/>
          <w:iCs/>
        </w:rPr>
        <w:t xml:space="preserve"> и утверждены</w:t>
      </w:r>
      <w:r w:rsidRPr="00515D13">
        <w:rPr>
          <w:rStyle w:val="fontstyle21"/>
          <w:bCs/>
          <w:iCs/>
        </w:rPr>
        <w:t xml:space="preserve"> проекты нормативных правовых актов об антим</w:t>
      </w:r>
      <w:r w:rsidR="00D31F09" w:rsidRPr="00515D13">
        <w:rPr>
          <w:rStyle w:val="fontstyle21"/>
          <w:bCs/>
          <w:iCs/>
        </w:rPr>
        <w:t>онопольном комплаенсе, а именно:</w:t>
      </w:r>
    </w:p>
    <w:p w:rsidR="00E83201" w:rsidRPr="00515D13" w:rsidRDefault="00E83201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</w:p>
    <w:p w:rsidR="004A0C8A" w:rsidRDefault="006B36C8" w:rsidP="005007BC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Распоряжение № 31-р от 24.01.2023</w:t>
      </w:r>
      <w:r w:rsidR="00316487">
        <w:rPr>
          <w:rStyle w:val="fontstyle21"/>
          <w:bCs/>
          <w:iCs/>
        </w:rPr>
        <w:t xml:space="preserve"> «О</w:t>
      </w:r>
      <w:r>
        <w:rPr>
          <w:rStyle w:val="fontstyle21"/>
          <w:bCs/>
          <w:iCs/>
        </w:rPr>
        <w:t xml:space="preserve"> внесен</w:t>
      </w:r>
      <w:r w:rsidR="00316487">
        <w:rPr>
          <w:rStyle w:val="fontstyle21"/>
          <w:bCs/>
          <w:iCs/>
        </w:rPr>
        <w:t>ии</w:t>
      </w:r>
      <w:r>
        <w:rPr>
          <w:rStyle w:val="fontstyle21"/>
          <w:bCs/>
          <w:iCs/>
        </w:rPr>
        <w:t xml:space="preserve"> </w:t>
      </w:r>
      <w:r w:rsidR="005007BC">
        <w:rPr>
          <w:rStyle w:val="fontstyle21"/>
          <w:bCs/>
          <w:iCs/>
        </w:rPr>
        <w:t>изменени</w:t>
      </w:r>
      <w:r w:rsidR="00316487">
        <w:rPr>
          <w:rStyle w:val="fontstyle21"/>
          <w:bCs/>
          <w:iCs/>
        </w:rPr>
        <w:t>й</w:t>
      </w:r>
      <w:r w:rsidR="005007BC">
        <w:rPr>
          <w:rStyle w:val="fontstyle21"/>
          <w:bCs/>
          <w:iCs/>
        </w:rPr>
        <w:t xml:space="preserve"> в</w:t>
      </w:r>
      <w:r>
        <w:rPr>
          <w:rStyle w:val="fontstyle21"/>
          <w:bCs/>
          <w:iCs/>
        </w:rPr>
        <w:t xml:space="preserve"> Распоряжение № 593 от 25.12.2020 </w:t>
      </w:r>
      <w:r w:rsidR="004A0C8A" w:rsidRPr="00515D13">
        <w:rPr>
          <w:rStyle w:val="fontstyle21"/>
          <w:bCs/>
          <w:iCs/>
        </w:rPr>
        <w:t>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  <w:r w:rsidR="00D31F09" w:rsidRPr="00515D13">
        <w:rPr>
          <w:rStyle w:val="fontstyle21"/>
          <w:bCs/>
          <w:iCs/>
        </w:rPr>
        <w:t>;</w:t>
      </w:r>
    </w:p>
    <w:p w:rsidR="005007BC" w:rsidRDefault="006B36C8" w:rsidP="005007BC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5007BC">
        <w:rPr>
          <w:rStyle w:val="fontstyle21"/>
          <w:bCs/>
          <w:iCs/>
        </w:rPr>
        <w:t>Распоряжение № 108-р от 21.02.2023 «</w:t>
      </w:r>
      <w:r w:rsidR="005007BC" w:rsidRPr="005007BC">
        <w:rPr>
          <w:rStyle w:val="fontstyle21"/>
          <w:bCs/>
          <w:iCs/>
        </w:rPr>
        <w:t>«Об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на 2023 год</w:t>
      </w:r>
      <w:r w:rsidR="005007BC">
        <w:rPr>
          <w:rStyle w:val="fontstyle21"/>
          <w:bCs/>
          <w:iCs/>
        </w:rPr>
        <w:t>».</w:t>
      </w:r>
    </w:p>
    <w:p w:rsidR="005007BC" w:rsidRDefault="005007BC" w:rsidP="005007B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Style w:val="fontstyle21"/>
          <w:bCs/>
          <w:iCs/>
        </w:rPr>
      </w:pPr>
    </w:p>
    <w:p w:rsidR="00C848FF" w:rsidRDefault="005007BC" w:rsidP="005007B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 xml:space="preserve">В </w:t>
      </w:r>
      <w:r w:rsidR="004A0C8A" w:rsidRPr="005007BC">
        <w:rPr>
          <w:rStyle w:val="fontstyle21"/>
          <w:bCs/>
          <w:iCs/>
        </w:rPr>
        <w:t>202</w:t>
      </w:r>
      <w:r>
        <w:rPr>
          <w:rStyle w:val="fontstyle21"/>
          <w:bCs/>
          <w:iCs/>
        </w:rPr>
        <w:t>2</w:t>
      </w:r>
      <w:r w:rsidR="004A0C8A" w:rsidRPr="005007BC">
        <w:rPr>
          <w:rStyle w:val="fontstyle21"/>
          <w:bCs/>
          <w:iCs/>
        </w:rPr>
        <w:t xml:space="preserve"> году проведено ознакомление муниципальных служащих с Положением о системе внутреннего обеспечения соответствия требованиям антимонопольного законодательства,</w:t>
      </w:r>
      <w:r w:rsidR="00316487">
        <w:rPr>
          <w:rStyle w:val="fontstyle21"/>
          <w:bCs/>
          <w:iCs/>
        </w:rPr>
        <w:t xml:space="preserve"> а также </w:t>
      </w:r>
      <w:r w:rsidR="004A0C8A" w:rsidRPr="005007BC">
        <w:rPr>
          <w:rStyle w:val="fontstyle21"/>
          <w:bCs/>
          <w:iCs/>
        </w:rPr>
        <w:t>проведен</w:t>
      </w:r>
      <w:r w:rsidR="00316487">
        <w:rPr>
          <w:rStyle w:val="fontstyle21"/>
          <w:bCs/>
          <w:iCs/>
        </w:rPr>
        <w:t>а</w:t>
      </w:r>
      <w:r w:rsidR="004A0C8A" w:rsidRPr="005007BC">
        <w:rPr>
          <w:rStyle w:val="fontstyle21"/>
          <w:bCs/>
          <w:iCs/>
        </w:rPr>
        <w:t xml:space="preserve"> правовая экспертиза правовых актов, подготовленных структурными подразделениями.</w:t>
      </w:r>
    </w:p>
    <w:p w:rsidR="00105442" w:rsidRDefault="00105442" w:rsidP="00105442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За 2022 работники Администрации Первомайского района, а также Администраций Новомариинского, Улу-Юльского, Комсомольского, Куяновского, Сергеевского и Первомайского сельск</w:t>
      </w:r>
      <w:r w:rsidR="00D42E32">
        <w:rPr>
          <w:rStyle w:val="fontstyle21"/>
          <w:bCs/>
          <w:iCs/>
        </w:rPr>
        <w:t>ого</w:t>
      </w:r>
      <w:r>
        <w:rPr>
          <w:rStyle w:val="fontstyle21"/>
          <w:bCs/>
          <w:iCs/>
        </w:rPr>
        <w:t xml:space="preserve"> поселени</w:t>
      </w:r>
      <w:r w:rsidR="00D42E32">
        <w:rPr>
          <w:rStyle w:val="fontstyle21"/>
          <w:bCs/>
          <w:iCs/>
        </w:rPr>
        <w:t>я</w:t>
      </w:r>
      <w:r>
        <w:rPr>
          <w:rStyle w:val="fontstyle21"/>
          <w:bCs/>
          <w:iCs/>
        </w:rPr>
        <w:t xml:space="preserve"> приняли участие </w:t>
      </w:r>
      <w:r w:rsidRPr="00105442">
        <w:rPr>
          <w:rStyle w:val="fontstyle21"/>
          <w:bCs/>
          <w:iCs/>
        </w:rPr>
        <w:t>в обучающих семинарах по антимонопольному комплаенсу</w:t>
      </w:r>
      <w:r>
        <w:rPr>
          <w:rStyle w:val="fontstyle21"/>
          <w:bCs/>
          <w:iCs/>
        </w:rPr>
        <w:t>, а именно:</w:t>
      </w:r>
    </w:p>
    <w:p w:rsidR="00105442" w:rsidRDefault="00105442" w:rsidP="0010544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26.04.2022 «</w:t>
      </w:r>
      <w:r w:rsidRPr="00105442">
        <w:rPr>
          <w:rStyle w:val="fontstyle21"/>
          <w:bCs/>
          <w:iCs/>
        </w:rPr>
        <w:t>Актуальные вопросы внедрения антимонопольного комплаенса</w:t>
      </w:r>
      <w:r>
        <w:rPr>
          <w:rStyle w:val="fontstyle21"/>
          <w:bCs/>
          <w:iCs/>
        </w:rPr>
        <w:t>»;</w:t>
      </w:r>
    </w:p>
    <w:p w:rsidR="00105442" w:rsidRDefault="00105442" w:rsidP="0010544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27.07.2022 «А</w:t>
      </w:r>
      <w:r w:rsidRPr="00105442">
        <w:rPr>
          <w:rStyle w:val="fontstyle21"/>
          <w:bCs/>
          <w:iCs/>
        </w:rPr>
        <w:t>ктуальные вопросы внедрения антимонопольного комплаенса (итоги работы в 2021 году, основные задачи на 2022 год)</w:t>
      </w:r>
      <w:r>
        <w:rPr>
          <w:rStyle w:val="fontstyle21"/>
          <w:bCs/>
          <w:iCs/>
        </w:rPr>
        <w:t>»;</w:t>
      </w:r>
    </w:p>
    <w:p w:rsidR="00105442" w:rsidRPr="00D42E32" w:rsidRDefault="00105442" w:rsidP="00D42E3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28.11.2022 «</w:t>
      </w:r>
      <w:r w:rsidRPr="00E4339F">
        <w:rPr>
          <w:rFonts w:ascii="Times New Roman" w:hAnsi="Times New Roman" w:cs="Times New Roman"/>
          <w:sz w:val="24"/>
          <w:szCs w:val="24"/>
        </w:rPr>
        <w:t>«Актуальные вопросы развития конкуренции и внедрения антимонопольного комплаенса в Томской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32B5" w:rsidRPr="005007BC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007BC">
        <w:rPr>
          <w:rStyle w:val="fontstyle21"/>
          <w:bCs/>
          <w:iCs/>
        </w:rPr>
        <w:t>В Первомайском районе Уполномоченным органом в области оценки регулирующего воздействия проектов муниципальных правовых актов (далее – Уполномоченный орган) в соответствии с Порядком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 в 202</w:t>
      </w:r>
      <w:r w:rsidR="005007BC" w:rsidRPr="005007BC">
        <w:rPr>
          <w:rStyle w:val="fontstyle21"/>
          <w:bCs/>
          <w:iCs/>
        </w:rPr>
        <w:t>2</w:t>
      </w:r>
      <w:r w:rsidRPr="005007BC">
        <w:rPr>
          <w:rStyle w:val="fontstyle21"/>
          <w:bCs/>
          <w:iCs/>
        </w:rPr>
        <w:t xml:space="preserve"> году проведено:</w:t>
      </w:r>
    </w:p>
    <w:tbl>
      <w:tblPr>
        <w:tblStyle w:val="a5"/>
        <w:tblW w:w="4891" w:type="pct"/>
        <w:tblInd w:w="108" w:type="dxa"/>
        <w:tblLook w:val="04A0" w:firstRow="1" w:lastRow="0" w:firstColumn="1" w:lastColumn="0" w:noHBand="0" w:noVBand="1"/>
      </w:tblPr>
      <w:tblGrid>
        <w:gridCol w:w="7609"/>
        <w:gridCol w:w="1808"/>
      </w:tblGrid>
      <w:tr w:rsidR="00CA32B5" w:rsidRPr="005007BC" w:rsidTr="00CA32B5">
        <w:tc>
          <w:tcPr>
            <w:tcW w:w="5000" w:type="pct"/>
            <w:gridSpan w:val="2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На систематической основе проводится процедура ОРВ проектов НПА: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общее количество заключений о ОРВ проектов муниципальных НПА</w:t>
            </w:r>
          </w:p>
        </w:tc>
        <w:tc>
          <w:tcPr>
            <w:tcW w:w="960" w:type="pct"/>
          </w:tcPr>
          <w:p w:rsidR="00CA32B5" w:rsidRPr="005007B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A32B5" w:rsidRPr="005007BC" w:rsidTr="005007BC">
        <w:trPr>
          <w:trHeight w:val="406"/>
        </w:trPr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:rsidR="00CA32B5" w:rsidRPr="005007B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:rsidR="00CA32B5" w:rsidRPr="005007B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32B5" w:rsidRPr="005007BC" w:rsidTr="00CA32B5">
        <w:tc>
          <w:tcPr>
            <w:tcW w:w="5000" w:type="pct"/>
            <w:gridSpan w:val="2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lastRenderedPageBreak/>
              <w:t>На систематической основе проводится экспертиза муниципальных НПА: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включенных в План (Перечень) муниципальных НПА, в отношении которых проводится экспертиза на соответствующий год</w:t>
            </w:r>
          </w:p>
        </w:tc>
        <w:tc>
          <w:tcPr>
            <w:tcW w:w="960" w:type="pct"/>
          </w:tcPr>
          <w:p w:rsidR="00CA32B5" w:rsidRPr="005007B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итогам экспертизы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96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результатам экспертизы которых в них внесены изменения или принято решение об их отмене</w:t>
            </w:r>
          </w:p>
        </w:tc>
        <w:tc>
          <w:tcPr>
            <w:tcW w:w="960" w:type="pct"/>
          </w:tcPr>
          <w:p w:rsidR="00CA32B5" w:rsidRPr="005007BC" w:rsidRDefault="005007BC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5007BC" w:rsidTr="00CA32B5">
        <w:tc>
          <w:tcPr>
            <w:tcW w:w="404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результатам экспертизы которых они остались без изменений</w:t>
            </w:r>
          </w:p>
        </w:tc>
        <w:tc>
          <w:tcPr>
            <w:tcW w:w="960" w:type="pct"/>
          </w:tcPr>
          <w:p w:rsidR="00CA32B5" w:rsidRPr="005007BC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5007BC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CA32B5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007BC">
        <w:rPr>
          <w:rStyle w:val="fontstyle21"/>
          <w:bCs/>
          <w:iCs/>
        </w:rPr>
        <w:t>С Уполномоченным органом заключены 6 соглашений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деятельности.</w:t>
      </w:r>
    </w:p>
    <w:p w:rsidR="005617C9" w:rsidRPr="00710F31" w:rsidRDefault="00B8057B" w:rsidP="00B8057B">
      <w:pPr>
        <w:shd w:val="clear" w:color="auto" w:fill="FFFFFF"/>
        <w:spacing w:before="135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ВЫВОДЫ.</w:t>
      </w:r>
    </w:p>
    <w:p w:rsidR="00A26D2D" w:rsidRPr="005007BC" w:rsidRDefault="00D26F83" w:rsidP="00524A5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в Администрации Первомайского района системы внутреннего обеспечения соответствия требованиям Антимонопольного законодательства, утвержденного 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р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>аспоряжение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м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 №593-р от 25.12.2020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="005617C9" w:rsidRPr="00524A51">
        <w:rPr>
          <w:rFonts w:ascii="Times New Roman" w:hAnsi="Times New Roman" w:cs="Times New Roman"/>
          <w:sz w:val="24"/>
          <w:szCs w:val="24"/>
        </w:rPr>
        <w:t>проведена оценка эффективности.</w:t>
      </w:r>
    </w:p>
    <w:p w:rsidR="005007BC" w:rsidRDefault="005007BC" w:rsidP="005007B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960"/>
        <w:gridCol w:w="1560"/>
        <w:gridCol w:w="1135"/>
        <w:gridCol w:w="992"/>
      </w:tblGrid>
      <w:tr w:rsidR="005007BC" w:rsidRPr="00D50EA4" w:rsidTr="00D50EA4">
        <w:trPr>
          <w:trHeight w:val="643"/>
          <w:jc w:val="center"/>
        </w:trPr>
        <w:tc>
          <w:tcPr>
            <w:tcW w:w="573" w:type="dxa"/>
            <w:vAlign w:val="center"/>
          </w:tcPr>
          <w:p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0" w:type="dxa"/>
            <w:vAlign w:val="center"/>
          </w:tcPr>
          <w:p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Align w:val="center"/>
          </w:tcPr>
          <w:p w:rsidR="005007BC" w:rsidRPr="005007BC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992" w:type="dxa"/>
          </w:tcPr>
          <w:p w:rsidR="005007BC" w:rsidRPr="00D50EA4" w:rsidRDefault="005007BC" w:rsidP="005007BC">
            <w:pPr>
              <w:spacing w:after="27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5007BC" w:rsidRPr="00D50EA4" w:rsidTr="00D50EA4">
        <w:trPr>
          <w:trHeight w:val="391"/>
          <w:jc w:val="center"/>
        </w:trPr>
        <w:tc>
          <w:tcPr>
            <w:tcW w:w="573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количества нарушений АМЗ по сравнению с предыдущим годом со стороны Администрации Первомайского района и ее органов, наделенных правами юридического лица (в случае отсутствия нарушений АМЗ в отчетном году и предыдущих годах показатель равен 20 баллов)</w:t>
            </w:r>
          </w:p>
        </w:tc>
        <w:tc>
          <w:tcPr>
            <w:tcW w:w="1560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&gt;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:rsidTr="00D50EA4">
        <w:trPr>
          <w:trHeight w:val="527"/>
          <w:jc w:val="center"/>
        </w:trPr>
        <w:tc>
          <w:tcPr>
            <w:tcW w:w="573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:rsidTr="00D50EA4">
        <w:trPr>
          <w:trHeight w:val="38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&lt;1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:rsidTr="00D50EA4">
        <w:trPr>
          <w:trHeight w:val="383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актов, в которых не выявлены нарушения АМЗ по итогам «общественных обсуждений»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:rsidTr="00D50EA4">
        <w:trPr>
          <w:trHeight w:val="417"/>
          <w:jc w:val="center"/>
        </w:trPr>
        <w:tc>
          <w:tcPr>
            <w:tcW w:w="573" w:type="dxa"/>
            <w:vMerge/>
            <w:tcBorders>
              <w:top w:val="nil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nil"/>
              <w:right w:val="single" w:sz="4" w:space="0" w:color="auto"/>
            </w:tcBorders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:rsidTr="00D50EA4">
        <w:trPr>
          <w:trHeight w:val="442"/>
          <w:jc w:val="center"/>
        </w:trPr>
        <w:tc>
          <w:tcPr>
            <w:tcW w:w="573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ОМСУ, в которых не выявлены нарушения АМЗ антимонопольным органом</w:t>
            </w:r>
          </w:p>
        </w:tc>
        <w:tc>
          <w:tcPr>
            <w:tcW w:w="1560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:rsidTr="00D50EA4">
        <w:trPr>
          <w:trHeight w:val="403"/>
          <w:jc w:val="center"/>
        </w:trPr>
        <w:tc>
          <w:tcPr>
            <w:tcW w:w="573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:rsidTr="00D50EA4">
        <w:trPr>
          <w:trHeight w:val="283"/>
          <w:jc w:val="center"/>
        </w:trPr>
        <w:tc>
          <w:tcPr>
            <w:tcW w:w="573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АМЗ</w:t>
            </w:r>
          </w:p>
        </w:tc>
        <w:tc>
          <w:tcPr>
            <w:tcW w:w="1560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5007BC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07BC" w:rsidRPr="00D50EA4" w:rsidTr="00D50EA4">
        <w:trPr>
          <w:trHeight w:val="330"/>
          <w:jc w:val="center"/>
        </w:trPr>
        <w:tc>
          <w:tcPr>
            <w:tcW w:w="573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7BC" w:rsidRPr="00D50EA4" w:rsidTr="00D50EA4">
        <w:trPr>
          <w:trHeight w:val="363"/>
          <w:jc w:val="center"/>
        </w:trPr>
        <w:tc>
          <w:tcPr>
            <w:tcW w:w="573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vMerge w:val="restart"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в отношении которых были проведены обучающие мероприятия АМЗ и антимонопольному комплаенсу.</w:t>
            </w:r>
          </w:p>
        </w:tc>
        <w:tc>
          <w:tcPr>
            <w:tcW w:w="1560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≥ 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5007BC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7BC" w:rsidRPr="00D50EA4" w:rsidTr="00D50EA4">
        <w:trPr>
          <w:trHeight w:val="411"/>
          <w:jc w:val="center"/>
        </w:trPr>
        <w:tc>
          <w:tcPr>
            <w:tcW w:w="573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:rsidR="005007BC" w:rsidRPr="005007BC" w:rsidRDefault="005007BC" w:rsidP="00500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07BC" w:rsidRPr="005007BC" w:rsidRDefault="00D50EA4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&lt;</w:t>
            </w: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007BC"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007BC" w:rsidRPr="005007BC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</w:tcPr>
          <w:p w:rsidR="005007BC" w:rsidRPr="00D50EA4" w:rsidRDefault="005007BC" w:rsidP="00500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EA4" w:rsidRPr="00D50EA4" w:rsidTr="00D50EA4">
        <w:trPr>
          <w:trHeight w:val="411"/>
          <w:jc w:val="center"/>
        </w:trPr>
        <w:tc>
          <w:tcPr>
            <w:tcW w:w="8228" w:type="dxa"/>
            <w:gridSpan w:val="4"/>
          </w:tcPr>
          <w:p w:rsidR="00D50EA4" w:rsidRPr="00D50EA4" w:rsidRDefault="00D50EA4" w:rsidP="00D50E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992" w:type="dxa"/>
          </w:tcPr>
          <w:p w:rsidR="00D50EA4" w:rsidRPr="00D50EA4" w:rsidRDefault="00D50EA4" w:rsidP="0050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E83201" w:rsidRDefault="00E83201" w:rsidP="00FF4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0A" w:rsidRPr="00D42E32" w:rsidRDefault="00FA0365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365">
        <w:rPr>
          <w:rFonts w:ascii="Times New Roman" w:hAnsi="Times New Roman" w:cs="Times New Roman"/>
          <w:sz w:val="24"/>
          <w:szCs w:val="24"/>
        </w:rPr>
        <w:t xml:space="preserve">Расчет значения итогового показателя произведен путем суммирования полученных баллов. 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значение итогового показателя составило </w:t>
      </w:r>
      <w:r w:rsidR="00D50EA4">
        <w:rPr>
          <w:rFonts w:ascii="Times New Roman" w:hAnsi="Times New Roman" w:cs="Times New Roman"/>
          <w:sz w:val="24"/>
          <w:szCs w:val="24"/>
        </w:rPr>
        <w:t>80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FA0365">
        <w:rPr>
          <w:rFonts w:ascii="Times New Roman" w:hAnsi="Times New Roman" w:cs="Times New Roman"/>
          <w:sz w:val="24"/>
          <w:szCs w:val="24"/>
        </w:rPr>
        <w:t xml:space="preserve">, что показывает высокую эффективность функционирования антимонопольного </w:t>
      </w:r>
      <w:r w:rsidRPr="00D42E32">
        <w:rPr>
          <w:rFonts w:ascii="Times New Roman" w:hAnsi="Times New Roman" w:cs="Times New Roman"/>
          <w:sz w:val="24"/>
          <w:szCs w:val="24"/>
        </w:rPr>
        <w:t>комплаенса.</w:t>
      </w:r>
    </w:p>
    <w:p w:rsidR="002F100A" w:rsidRPr="00D42E32" w:rsidRDefault="002F100A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Информация о планируемых мероприятиях в части повышения эффективности функционирования антимонопольного комплаенса на 202</w:t>
      </w:r>
      <w:r w:rsidR="00D42E32" w:rsidRPr="00D42E32">
        <w:rPr>
          <w:rFonts w:ascii="Times New Roman" w:hAnsi="Times New Roman" w:cs="Times New Roman"/>
          <w:sz w:val="24"/>
          <w:szCs w:val="24"/>
        </w:rPr>
        <w:t>3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работников в сфере закупок;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организация обучения</w:t>
      </w:r>
      <w:r w:rsidR="00D42E32" w:rsidRPr="00D42E32">
        <w:rPr>
          <w:rFonts w:ascii="Times New Roman" w:hAnsi="Times New Roman" w:cs="Times New Roman"/>
          <w:sz w:val="24"/>
          <w:szCs w:val="24"/>
        </w:rPr>
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 w:rsidRPr="00D42E32">
        <w:rPr>
          <w:rFonts w:ascii="Times New Roman" w:hAnsi="Times New Roman" w:cs="Times New Roman"/>
          <w:sz w:val="24"/>
          <w:szCs w:val="24"/>
        </w:rPr>
        <w:t xml:space="preserve"> </w:t>
      </w:r>
      <w:r w:rsidRPr="00D42E32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Администрации Первомайского района, а также органов, наделенных правами юридического лица, </w:t>
      </w:r>
      <w:r w:rsidR="00D42E32" w:rsidRPr="00D42E32">
        <w:rPr>
          <w:rFonts w:ascii="Times New Roman" w:hAnsi="Times New Roman" w:cs="Times New Roman"/>
          <w:sz w:val="24"/>
          <w:szCs w:val="24"/>
        </w:rPr>
        <w:t>а также сотрудников Администраций сельских поселений</w:t>
      </w:r>
      <w:r w:rsidRPr="00D42E32">
        <w:rPr>
          <w:rFonts w:ascii="Times New Roman" w:hAnsi="Times New Roman" w:cs="Times New Roman"/>
          <w:sz w:val="24"/>
          <w:szCs w:val="24"/>
        </w:rPr>
        <w:t>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D42E32" w:rsidRPr="00D42E32">
        <w:rPr>
          <w:rFonts w:ascii="Times New Roman" w:hAnsi="Times New Roman" w:cs="Times New Roman"/>
          <w:sz w:val="24"/>
          <w:szCs w:val="24"/>
        </w:rPr>
        <w:t>Администрации Первомайского района, а также Администрациях сельских поселений</w:t>
      </w:r>
      <w:r w:rsidRPr="00D42E32">
        <w:rPr>
          <w:rFonts w:ascii="Times New Roman" w:hAnsi="Times New Roman" w:cs="Times New Roman"/>
          <w:sz w:val="24"/>
          <w:szCs w:val="24"/>
        </w:rPr>
        <w:t xml:space="preserve"> полного перечня действующих НПА (за исключением НПА, содержащих государственную тайну);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проведение оценки регулирующего воздействия проектов НПА и экспертизы действующих НПА в области инвестиционной деятельности и развития предпринимательства;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выявленных нарушений антимонопольного законодательства за текущий год (наличие предостережений, предупреждений, штрафов, жалоб, возбужденных дел);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действующих нормативных правовых актов;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мониторинг и анализ практики антимонопольного законодательства;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анализ проектов нормативных правовых актов;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разработка</w:t>
      </w:r>
      <w:r w:rsidR="00D42E32" w:rsidRPr="00D42E32">
        <w:rPr>
          <w:rFonts w:ascii="Times New Roman" w:hAnsi="Times New Roman" w:cs="Times New Roman"/>
          <w:sz w:val="24"/>
          <w:szCs w:val="24"/>
        </w:rPr>
        <w:t xml:space="preserve"> </w:t>
      </w:r>
      <w:r w:rsidRPr="00D42E32">
        <w:rPr>
          <w:rFonts w:ascii="Times New Roman" w:hAnsi="Times New Roman" w:cs="Times New Roman"/>
          <w:sz w:val="24"/>
          <w:szCs w:val="24"/>
        </w:rPr>
        <w:t>Плана мероприятий ("дорожной карты") по снижению рисков нарушения антимонопольного законодательства, а также по снижению рисков антимонопольного законодательства на 202</w:t>
      </w:r>
      <w:r w:rsidR="00D42E32" w:rsidRPr="00D42E32">
        <w:rPr>
          <w:rFonts w:ascii="Times New Roman" w:hAnsi="Times New Roman" w:cs="Times New Roman"/>
          <w:sz w:val="24"/>
          <w:szCs w:val="24"/>
        </w:rPr>
        <w:t>4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разработка карты комплаенс-рисков на 202</w:t>
      </w:r>
      <w:r w:rsidR="00D42E32" w:rsidRPr="00D42E32">
        <w:rPr>
          <w:rFonts w:ascii="Times New Roman" w:hAnsi="Times New Roman" w:cs="Times New Roman"/>
          <w:sz w:val="24"/>
          <w:szCs w:val="24"/>
        </w:rPr>
        <w:t>4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проведение оценки достижения ключевых показателей эффективности реализации мероприятий антимонопольного законодательства;</w:t>
      </w:r>
    </w:p>
    <w:p w:rsidR="000E6B93" w:rsidRPr="00D42E32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E32">
        <w:rPr>
          <w:rFonts w:ascii="Times New Roman" w:hAnsi="Times New Roman" w:cs="Times New Roman"/>
          <w:sz w:val="24"/>
          <w:szCs w:val="24"/>
        </w:rPr>
        <w:t>подготовка и размещение на официальном сайте Администрации Первомайского района доклада об антимонопольном комплаенсе за 202</w:t>
      </w:r>
      <w:r w:rsidR="00D42E32" w:rsidRPr="00D42E32">
        <w:rPr>
          <w:rFonts w:ascii="Times New Roman" w:hAnsi="Times New Roman" w:cs="Times New Roman"/>
          <w:sz w:val="24"/>
          <w:szCs w:val="24"/>
        </w:rPr>
        <w:t>3</w:t>
      </w:r>
      <w:r w:rsidRPr="00D42E3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E32" w:rsidRPr="00D42E32" w:rsidRDefault="00D42E32" w:rsidP="00D42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575"/>
        <w:gridCol w:w="2012"/>
      </w:tblGrid>
      <w:tr w:rsidR="00E83201" w:rsidTr="00D42E32">
        <w:tc>
          <w:tcPr>
            <w:tcW w:w="4123" w:type="dxa"/>
          </w:tcPr>
          <w:p w:rsidR="00E83201" w:rsidRDefault="00E83201" w:rsidP="0009667A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0966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3684" w:type="dxa"/>
          </w:tcPr>
          <w:p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83201" w:rsidRDefault="0009667A" w:rsidP="0009667A">
            <w:pPr>
              <w:tabs>
                <w:tab w:val="left" w:pos="28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Сиберт</w:t>
            </w:r>
          </w:p>
        </w:tc>
      </w:tr>
    </w:tbl>
    <w:p w:rsidR="00E4339F" w:rsidRPr="00E4339F" w:rsidRDefault="00E4339F" w:rsidP="00D42E32">
      <w:pPr>
        <w:tabs>
          <w:tab w:val="left" w:pos="1891"/>
        </w:tabs>
        <w:rPr>
          <w:rFonts w:ascii="Times New Roman" w:hAnsi="Times New Roman" w:cs="Times New Roman"/>
          <w:sz w:val="24"/>
          <w:szCs w:val="24"/>
        </w:rPr>
      </w:pPr>
    </w:p>
    <w:sectPr w:rsidR="00E4339F" w:rsidRPr="00E4339F" w:rsidSect="00E83201">
      <w:pgSz w:w="11906" w:h="16838" w:code="9"/>
      <w:pgMar w:top="709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8A0" w:rsidRDefault="005A28A0" w:rsidP="007D3ACF">
      <w:pPr>
        <w:spacing w:after="0" w:line="240" w:lineRule="auto"/>
      </w:pPr>
      <w:r>
        <w:separator/>
      </w:r>
    </w:p>
  </w:endnote>
  <w:endnote w:type="continuationSeparator" w:id="0">
    <w:p w:rsidR="005A28A0" w:rsidRDefault="005A28A0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8A0" w:rsidRDefault="005A28A0" w:rsidP="007D3ACF">
      <w:pPr>
        <w:spacing w:after="0" w:line="240" w:lineRule="auto"/>
      </w:pPr>
      <w:r>
        <w:separator/>
      </w:r>
    </w:p>
  </w:footnote>
  <w:footnote w:type="continuationSeparator" w:id="0">
    <w:p w:rsidR="005A28A0" w:rsidRDefault="005A28A0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D3504"/>
    <w:multiLevelType w:val="hybridMultilevel"/>
    <w:tmpl w:val="46CC5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AA70BC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34EB"/>
    <w:multiLevelType w:val="hybridMultilevel"/>
    <w:tmpl w:val="E7765720"/>
    <w:lvl w:ilvl="0" w:tplc="58A299A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34DA532C"/>
    <w:multiLevelType w:val="multilevel"/>
    <w:tmpl w:val="F64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22663E"/>
    <w:multiLevelType w:val="hybridMultilevel"/>
    <w:tmpl w:val="1BE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6E24"/>
    <w:multiLevelType w:val="hybridMultilevel"/>
    <w:tmpl w:val="AD4A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600D"/>
    <w:multiLevelType w:val="hybridMultilevel"/>
    <w:tmpl w:val="1FEC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E51EEE"/>
    <w:multiLevelType w:val="hybridMultilevel"/>
    <w:tmpl w:val="4CCA4CA4"/>
    <w:lvl w:ilvl="0" w:tplc="FF66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C91468"/>
    <w:multiLevelType w:val="hybridMultilevel"/>
    <w:tmpl w:val="7F20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EBC"/>
    <w:multiLevelType w:val="multilevel"/>
    <w:tmpl w:val="E12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346BE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C7"/>
    <w:rsid w:val="00024AB1"/>
    <w:rsid w:val="00062B66"/>
    <w:rsid w:val="000962E7"/>
    <w:rsid w:val="0009667A"/>
    <w:rsid w:val="000C2F49"/>
    <w:rsid w:val="000E6B93"/>
    <w:rsid w:val="00100D0B"/>
    <w:rsid w:val="00105442"/>
    <w:rsid w:val="00115984"/>
    <w:rsid w:val="00133525"/>
    <w:rsid w:val="0016752A"/>
    <w:rsid w:val="00184746"/>
    <w:rsid w:val="00193646"/>
    <w:rsid w:val="001A4745"/>
    <w:rsid w:val="001C21C1"/>
    <w:rsid w:val="00203F5A"/>
    <w:rsid w:val="00217732"/>
    <w:rsid w:val="00225DDB"/>
    <w:rsid w:val="00227205"/>
    <w:rsid w:val="0023031B"/>
    <w:rsid w:val="00264208"/>
    <w:rsid w:val="00266B0E"/>
    <w:rsid w:val="00297ADB"/>
    <w:rsid w:val="002C729E"/>
    <w:rsid w:val="002F100A"/>
    <w:rsid w:val="002F357A"/>
    <w:rsid w:val="00316487"/>
    <w:rsid w:val="0032499A"/>
    <w:rsid w:val="00374CC7"/>
    <w:rsid w:val="00384653"/>
    <w:rsid w:val="003873B7"/>
    <w:rsid w:val="00395C6F"/>
    <w:rsid w:val="003B5E79"/>
    <w:rsid w:val="003D50F8"/>
    <w:rsid w:val="003E4C99"/>
    <w:rsid w:val="0041165D"/>
    <w:rsid w:val="00430BC7"/>
    <w:rsid w:val="004725EC"/>
    <w:rsid w:val="004A0C8A"/>
    <w:rsid w:val="004D3B20"/>
    <w:rsid w:val="004F0A0D"/>
    <w:rsid w:val="005007BC"/>
    <w:rsid w:val="00515D13"/>
    <w:rsid w:val="00524A51"/>
    <w:rsid w:val="00557A7B"/>
    <w:rsid w:val="005617C9"/>
    <w:rsid w:val="005647ED"/>
    <w:rsid w:val="00573582"/>
    <w:rsid w:val="00575A3B"/>
    <w:rsid w:val="005A28A0"/>
    <w:rsid w:val="005B4AAC"/>
    <w:rsid w:val="005C0D7F"/>
    <w:rsid w:val="005C4645"/>
    <w:rsid w:val="005F29F9"/>
    <w:rsid w:val="006121F9"/>
    <w:rsid w:val="00630EDD"/>
    <w:rsid w:val="00644BC2"/>
    <w:rsid w:val="00654A3A"/>
    <w:rsid w:val="00654B1F"/>
    <w:rsid w:val="00660418"/>
    <w:rsid w:val="006B0861"/>
    <w:rsid w:val="006B36C8"/>
    <w:rsid w:val="006D0BE5"/>
    <w:rsid w:val="006E34DC"/>
    <w:rsid w:val="006F2713"/>
    <w:rsid w:val="006F41CB"/>
    <w:rsid w:val="00702F8B"/>
    <w:rsid w:val="00710F31"/>
    <w:rsid w:val="007110CD"/>
    <w:rsid w:val="00730A79"/>
    <w:rsid w:val="007322D7"/>
    <w:rsid w:val="00741BCB"/>
    <w:rsid w:val="00741C37"/>
    <w:rsid w:val="00760CCF"/>
    <w:rsid w:val="00790F19"/>
    <w:rsid w:val="007A73FA"/>
    <w:rsid w:val="007D2741"/>
    <w:rsid w:val="007D3ACF"/>
    <w:rsid w:val="007D6E4E"/>
    <w:rsid w:val="007F05E5"/>
    <w:rsid w:val="007F5DCC"/>
    <w:rsid w:val="008045DC"/>
    <w:rsid w:val="008303C1"/>
    <w:rsid w:val="00835902"/>
    <w:rsid w:val="008579E1"/>
    <w:rsid w:val="00882E56"/>
    <w:rsid w:val="00897C30"/>
    <w:rsid w:val="008A59C5"/>
    <w:rsid w:val="008A64AA"/>
    <w:rsid w:val="008D41F5"/>
    <w:rsid w:val="008E6F27"/>
    <w:rsid w:val="0090129F"/>
    <w:rsid w:val="0091284F"/>
    <w:rsid w:val="00957D4C"/>
    <w:rsid w:val="00970558"/>
    <w:rsid w:val="00975147"/>
    <w:rsid w:val="009A0566"/>
    <w:rsid w:val="009A69E9"/>
    <w:rsid w:val="009A706D"/>
    <w:rsid w:val="009D28A0"/>
    <w:rsid w:val="009D5FFC"/>
    <w:rsid w:val="009E2695"/>
    <w:rsid w:val="00A26D2D"/>
    <w:rsid w:val="00A3012D"/>
    <w:rsid w:val="00A42EBD"/>
    <w:rsid w:val="00A536FB"/>
    <w:rsid w:val="00A57E78"/>
    <w:rsid w:val="00A93800"/>
    <w:rsid w:val="00AD1B9F"/>
    <w:rsid w:val="00AD5BDC"/>
    <w:rsid w:val="00B12D27"/>
    <w:rsid w:val="00B36CF7"/>
    <w:rsid w:val="00B55214"/>
    <w:rsid w:val="00B658FD"/>
    <w:rsid w:val="00B66E32"/>
    <w:rsid w:val="00B8057B"/>
    <w:rsid w:val="00BC6B53"/>
    <w:rsid w:val="00C255C1"/>
    <w:rsid w:val="00C44C93"/>
    <w:rsid w:val="00C53A94"/>
    <w:rsid w:val="00C848FF"/>
    <w:rsid w:val="00C90CEB"/>
    <w:rsid w:val="00CA2C4C"/>
    <w:rsid w:val="00CA32B5"/>
    <w:rsid w:val="00CB0C8B"/>
    <w:rsid w:val="00CD43F2"/>
    <w:rsid w:val="00CE2578"/>
    <w:rsid w:val="00CE3970"/>
    <w:rsid w:val="00D25D0C"/>
    <w:rsid w:val="00D26F83"/>
    <w:rsid w:val="00D31F09"/>
    <w:rsid w:val="00D42E32"/>
    <w:rsid w:val="00D50EA4"/>
    <w:rsid w:val="00D6322F"/>
    <w:rsid w:val="00D715FA"/>
    <w:rsid w:val="00D769EB"/>
    <w:rsid w:val="00DA2E23"/>
    <w:rsid w:val="00DB1EE4"/>
    <w:rsid w:val="00DD36C0"/>
    <w:rsid w:val="00DD7A13"/>
    <w:rsid w:val="00DE36C9"/>
    <w:rsid w:val="00DF4478"/>
    <w:rsid w:val="00E064BA"/>
    <w:rsid w:val="00E4339F"/>
    <w:rsid w:val="00E77E2E"/>
    <w:rsid w:val="00E83201"/>
    <w:rsid w:val="00E855A2"/>
    <w:rsid w:val="00EA0D7B"/>
    <w:rsid w:val="00EE69E9"/>
    <w:rsid w:val="00EF07C0"/>
    <w:rsid w:val="00F05D87"/>
    <w:rsid w:val="00F13D03"/>
    <w:rsid w:val="00F32D1E"/>
    <w:rsid w:val="00F36C4A"/>
    <w:rsid w:val="00F86E69"/>
    <w:rsid w:val="00F87E48"/>
    <w:rsid w:val="00F915A5"/>
    <w:rsid w:val="00FA0365"/>
    <w:rsid w:val="00FA354B"/>
    <w:rsid w:val="00FC244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89B"/>
  <w15:docId w15:val="{014799AB-F208-4FE7-A32C-F90356D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customStyle="1" w:styleId="fontstyle01">
    <w:name w:val="fontstyle01"/>
    <w:basedOn w:val="a0"/>
    <w:rsid w:val="009E269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41C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41C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77E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87E4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5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f8d13aa1912beba13955ddd57f80913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mr.tomsk.ru/pages/antimonopolnyy-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2D8-DF97-49AB-AB1F-886F49B8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313-Комплаенс</cp:lastModifiedBy>
  <cp:revision>4</cp:revision>
  <cp:lastPrinted>2023-03-01T02:15:00Z</cp:lastPrinted>
  <dcterms:created xsi:type="dcterms:W3CDTF">2023-02-28T08:38:00Z</dcterms:created>
  <dcterms:modified xsi:type="dcterms:W3CDTF">2023-03-01T02:18:00Z</dcterms:modified>
</cp:coreProperties>
</file>